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2E" w:rsidRPr="00055CE5" w:rsidRDefault="0065302E" w:rsidP="0065302E">
      <w:pPr>
        <w:rPr>
          <w:sz w:val="22"/>
          <w:szCs w:val="22"/>
        </w:rPr>
      </w:pPr>
    </w:p>
    <w:p w:rsidR="00B8366D" w:rsidRPr="00055CE5" w:rsidRDefault="00B8366D" w:rsidP="00A3242C">
      <w:pPr>
        <w:pStyle w:val="Heading1"/>
        <w:jc w:val="center"/>
        <w:rPr>
          <w:sz w:val="22"/>
          <w:szCs w:val="22"/>
          <w:u w:val="single"/>
        </w:rPr>
      </w:pPr>
      <w:r w:rsidRPr="00055CE5">
        <w:rPr>
          <w:sz w:val="22"/>
          <w:szCs w:val="22"/>
          <w:u w:val="single"/>
        </w:rPr>
        <w:t>IRB Review Checklist</w:t>
      </w:r>
    </w:p>
    <w:p w:rsidR="00A3242C" w:rsidRPr="00055CE5" w:rsidRDefault="00A3242C">
      <w:pPr>
        <w:rPr>
          <w:sz w:val="22"/>
          <w:szCs w:val="22"/>
        </w:rPr>
      </w:pPr>
    </w:p>
    <w:p w:rsidR="009B6AD5" w:rsidRPr="00055CE5" w:rsidRDefault="009B6AD5">
      <w:pPr>
        <w:rPr>
          <w:sz w:val="22"/>
          <w:szCs w:val="22"/>
        </w:rPr>
      </w:pPr>
      <w:r w:rsidRPr="00055CE5">
        <w:rPr>
          <w:sz w:val="22"/>
          <w:szCs w:val="22"/>
        </w:rPr>
        <w:t xml:space="preserve">Attached are checklists </w:t>
      </w:r>
      <w:r w:rsidR="006605F3" w:rsidRPr="00055CE5">
        <w:rPr>
          <w:sz w:val="22"/>
          <w:szCs w:val="22"/>
        </w:rPr>
        <w:t xml:space="preserve">to assist </w:t>
      </w:r>
      <w:r w:rsidRPr="00055CE5">
        <w:rPr>
          <w:sz w:val="22"/>
          <w:szCs w:val="22"/>
        </w:rPr>
        <w:t>IRB members in their review of:</w:t>
      </w:r>
    </w:p>
    <w:p w:rsidR="009B6AD5" w:rsidRPr="00055CE5" w:rsidRDefault="009B6AD5" w:rsidP="009B6AD5">
      <w:pPr>
        <w:numPr>
          <w:ilvl w:val="0"/>
          <w:numId w:val="5"/>
        </w:numPr>
        <w:rPr>
          <w:sz w:val="22"/>
          <w:szCs w:val="22"/>
        </w:rPr>
      </w:pPr>
      <w:r w:rsidRPr="00055CE5">
        <w:rPr>
          <w:sz w:val="22"/>
          <w:szCs w:val="22"/>
        </w:rPr>
        <w:t xml:space="preserve">Protocols </w:t>
      </w:r>
    </w:p>
    <w:p w:rsidR="00D43B06" w:rsidRPr="00055CE5" w:rsidRDefault="009B6AD5" w:rsidP="009B6AD5">
      <w:pPr>
        <w:numPr>
          <w:ilvl w:val="0"/>
          <w:numId w:val="5"/>
        </w:numPr>
        <w:rPr>
          <w:sz w:val="22"/>
          <w:szCs w:val="22"/>
        </w:rPr>
      </w:pPr>
      <w:r w:rsidRPr="00055CE5">
        <w:rPr>
          <w:sz w:val="22"/>
          <w:szCs w:val="22"/>
        </w:rPr>
        <w:t>Consent forms</w:t>
      </w:r>
    </w:p>
    <w:p w:rsidR="009B6AD5" w:rsidRPr="00055CE5" w:rsidRDefault="00D43B06" w:rsidP="00D43B06">
      <w:pPr>
        <w:numPr>
          <w:ilvl w:val="0"/>
          <w:numId w:val="5"/>
        </w:numPr>
        <w:rPr>
          <w:sz w:val="22"/>
          <w:szCs w:val="22"/>
        </w:rPr>
      </w:pPr>
      <w:r w:rsidRPr="00055CE5">
        <w:rPr>
          <w:sz w:val="22"/>
          <w:szCs w:val="22"/>
        </w:rPr>
        <w:t>Assent</w:t>
      </w:r>
      <w:r w:rsidR="009B6AD5" w:rsidRPr="00055CE5">
        <w:rPr>
          <w:sz w:val="22"/>
          <w:szCs w:val="22"/>
        </w:rPr>
        <w:t xml:space="preserve"> </w:t>
      </w:r>
    </w:p>
    <w:p w:rsidR="009B6AD5" w:rsidRPr="00055CE5" w:rsidRDefault="009B6AD5" w:rsidP="009B6AD5">
      <w:pPr>
        <w:numPr>
          <w:ilvl w:val="0"/>
          <w:numId w:val="5"/>
        </w:numPr>
        <w:rPr>
          <w:sz w:val="22"/>
          <w:szCs w:val="22"/>
        </w:rPr>
      </w:pPr>
      <w:r w:rsidRPr="00055CE5">
        <w:rPr>
          <w:sz w:val="22"/>
          <w:szCs w:val="22"/>
        </w:rPr>
        <w:t xml:space="preserve">Consent forms for research involving genetic testing – additional requirements </w:t>
      </w:r>
    </w:p>
    <w:p w:rsidR="000902F2" w:rsidRPr="00055CE5" w:rsidRDefault="000902F2" w:rsidP="009B6AD5">
      <w:pPr>
        <w:numPr>
          <w:ilvl w:val="0"/>
          <w:numId w:val="5"/>
        </w:numPr>
        <w:rPr>
          <w:sz w:val="22"/>
          <w:szCs w:val="22"/>
        </w:rPr>
      </w:pPr>
      <w:r w:rsidRPr="00055CE5">
        <w:rPr>
          <w:sz w:val="22"/>
          <w:szCs w:val="22"/>
        </w:rPr>
        <w:t xml:space="preserve">HIPAA authorization </w:t>
      </w:r>
    </w:p>
    <w:p w:rsidR="00D43B06" w:rsidRPr="00055CE5" w:rsidRDefault="00D43B06" w:rsidP="00D43B06">
      <w:pPr>
        <w:numPr>
          <w:ilvl w:val="0"/>
          <w:numId w:val="5"/>
        </w:numPr>
        <w:rPr>
          <w:sz w:val="22"/>
          <w:szCs w:val="22"/>
        </w:rPr>
      </w:pPr>
      <w:r w:rsidRPr="00055CE5">
        <w:rPr>
          <w:sz w:val="22"/>
          <w:szCs w:val="22"/>
        </w:rPr>
        <w:t xml:space="preserve">Waiver of consent and/or authorization </w:t>
      </w:r>
    </w:p>
    <w:p w:rsidR="00734F59" w:rsidRPr="00055CE5" w:rsidRDefault="00734F59" w:rsidP="00D43B06">
      <w:pPr>
        <w:numPr>
          <w:ilvl w:val="0"/>
          <w:numId w:val="5"/>
        </w:numPr>
        <w:rPr>
          <w:sz w:val="22"/>
          <w:szCs w:val="22"/>
        </w:rPr>
      </w:pPr>
      <w:r w:rsidRPr="00055CE5">
        <w:rPr>
          <w:sz w:val="22"/>
          <w:szCs w:val="22"/>
        </w:rPr>
        <w:t>Monitoring</w:t>
      </w:r>
    </w:p>
    <w:p w:rsidR="00734F59" w:rsidRPr="00055CE5" w:rsidRDefault="00734F59" w:rsidP="00D43B06">
      <w:pPr>
        <w:numPr>
          <w:ilvl w:val="0"/>
          <w:numId w:val="5"/>
        </w:numPr>
        <w:rPr>
          <w:sz w:val="22"/>
          <w:szCs w:val="22"/>
        </w:rPr>
      </w:pPr>
      <w:r w:rsidRPr="00055CE5">
        <w:rPr>
          <w:sz w:val="22"/>
          <w:szCs w:val="22"/>
        </w:rPr>
        <w:t>Obtaining Consent and Capacity Assessments</w:t>
      </w:r>
    </w:p>
    <w:p w:rsidR="00DC35D7" w:rsidRPr="00055CE5" w:rsidRDefault="00DC35D7" w:rsidP="00D43B06">
      <w:pPr>
        <w:numPr>
          <w:ilvl w:val="0"/>
          <w:numId w:val="5"/>
        </w:numPr>
        <w:rPr>
          <w:sz w:val="22"/>
          <w:szCs w:val="22"/>
        </w:rPr>
      </w:pPr>
      <w:r w:rsidRPr="00055CE5">
        <w:rPr>
          <w:sz w:val="22"/>
          <w:szCs w:val="22"/>
        </w:rPr>
        <w:t>Level of review required</w:t>
      </w:r>
    </w:p>
    <w:p w:rsidR="009B6AD5" w:rsidRPr="00055CE5" w:rsidRDefault="009B6AD5" w:rsidP="009B6AD5">
      <w:pPr>
        <w:rPr>
          <w:sz w:val="22"/>
          <w:szCs w:val="22"/>
        </w:rPr>
      </w:pPr>
      <w:r w:rsidRPr="00055CE5">
        <w:rPr>
          <w:sz w:val="22"/>
          <w:szCs w:val="22"/>
        </w:rPr>
        <w:t xml:space="preserve">These checklists supplement regulations and guidance. </w:t>
      </w:r>
      <w:r w:rsidR="000241CE" w:rsidRPr="00055CE5">
        <w:rPr>
          <w:rStyle w:val="FootnoteReference"/>
          <w:sz w:val="22"/>
          <w:szCs w:val="22"/>
        </w:rPr>
        <w:footnoteReference w:id="1"/>
      </w:r>
      <w:r w:rsidRPr="00055CE5">
        <w:rPr>
          <w:sz w:val="22"/>
          <w:szCs w:val="22"/>
        </w:rPr>
        <w:t>:</w:t>
      </w:r>
    </w:p>
    <w:p w:rsidR="009B6AD5" w:rsidRPr="00055CE5" w:rsidRDefault="009B6AD5" w:rsidP="009B6AD5">
      <w:pPr>
        <w:rPr>
          <w:sz w:val="22"/>
          <w:szCs w:val="22"/>
        </w:rPr>
      </w:pPr>
    </w:p>
    <w:p w:rsidR="009B6AD5" w:rsidRPr="00055CE5" w:rsidRDefault="009B6AD5" w:rsidP="009B6AD5">
      <w:pPr>
        <w:numPr>
          <w:ilvl w:val="0"/>
          <w:numId w:val="6"/>
        </w:numPr>
        <w:rPr>
          <w:sz w:val="22"/>
          <w:szCs w:val="22"/>
        </w:rPr>
      </w:pPr>
      <w:r w:rsidRPr="00055CE5">
        <w:rPr>
          <w:sz w:val="22"/>
          <w:szCs w:val="22"/>
        </w:rPr>
        <w:t xml:space="preserve">The Belmont Report (statement of Ethical Principles) </w:t>
      </w:r>
      <w:hyperlink r:id="rId7" w:history="1">
        <w:r w:rsidRPr="00055CE5">
          <w:rPr>
            <w:rStyle w:val="Hyperlink"/>
            <w:sz w:val="22"/>
            <w:szCs w:val="22"/>
          </w:rPr>
          <w:t>http://www.hhs.gov/ohrp/humansubjects/guidance/belmont.htm</w:t>
        </w:r>
      </w:hyperlink>
    </w:p>
    <w:p w:rsidR="009B6AD5" w:rsidRPr="00055CE5" w:rsidRDefault="009B6AD5" w:rsidP="009B6AD5">
      <w:pPr>
        <w:ind w:left="360"/>
        <w:rPr>
          <w:sz w:val="22"/>
          <w:szCs w:val="22"/>
        </w:rPr>
      </w:pPr>
    </w:p>
    <w:p w:rsidR="009B6AD5" w:rsidRPr="00055CE5" w:rsidRDefault="009B6AD5" w:rsidP="009B6AD5">
      <w:pPr>
        <w:numPr>
          <w:ilvl w:val="0"/>
          <w:numId w:val="6"/>
        </w:numPr>
        <w:rPr>
          <w:sz w:val="22"/>
          <w:szCs w:val="22"/>
        </w:rPr>
      </w:pPr>
      <w:r w:rsidRPr="00055CE5">
        <w:rPr>
          <w:sz w:val="22"/>
          <w:szCs w:val="22"/>
        </w:rPr>
        <w:t xml:space="preserve">45 CFR 46 </w:t>
      </w:r>
      <w:hyperlink r:id="rId8" w:history="1">
        <w:r w:rsidRPr="00055CE5">
          <w:rPr>
            <w:rStyle w:val="Hyperlink"/>
            <w:sz w:val="22"/>
            <w:szCs w:val="22"/>
          </w:rPr>
          <w:t>http://www.hhs.gov/ohrp/humansubjects/guidance/45cfr46.htm</w:t>
        </w:r>
      </w:hyperlink>
      <w:r w:rsidRPr="00055CE5">
        <w:rPr>
          <w:sz w:val="22"/>
          <w:szCs w:val="22"/>
        </w:rPr>
        <w:t xml:space="preserve"> </w:t>
      </w:r>
    </w:p>
    <w:p w:rsidR="009B6AD5" w:rsidRPr="00055CE5" w:rsidRDefault="009B6AD5" w:rsidP="009B6AD5">
      <w:pPr>
        <w:rPr>
          <w:sz w:val="22"/>
          <w:szCs w:val="22"/>
        </w:rPr>
      </w:pPr>
    </w:p>
    <w:p w:rsidR="009B6AD5" w:rsidRPr="00055CE5" w:rsidRDefault="009B6AD5" w:rsidP="009B6AD5">
      <w:pPr>
        <w:numPr>
          <w:ilvl w:val="0"/>
          <w:numId w:val="6"/>
        </w:numPr>
        <w:rPr>
          <w:sz w:val="22"/>
          <w:szCs w:val="22"/>
        </w:rPr>
      </w:pPr>
      <w:r w:rsidRPr="00055CE5">
        <w:rPr>
          <w:sz w:val="22"/>
          <w:szCs w:val="22"/>
        </w:rPr>
        <w:t>21 CFR 50 and 56 for FDA regulated research</w:t>
      </w:r>
      <w:r w:rsidR="0039206E" w:rsidRPr="00055CE5">
        <w:rPr>
          <w:sz w:val="22"/>
          <w:szCs w:val="22"/>
        </w:rPr>
        <w:t xml:space="preserve"> </w:t>
      </w:r>
      <w:hyperlink r:id="rId9" w:history="1">
        <w:r w:rsidR="00E80DB4" w:rsidRPr="00055CE5">
          <w:rPr>
            <w:rStyle w:val="Hyperlink"/>
            <w:sz w:val="22"/>
            <w:szCs w:val="22"/>
          </w:rPr>
          <w:t>http://www.cfsan.fda.gov/~lrd/cfr50.html</w:t>
        </w:r>
      </w:hyperlink>
      <w:r w:rsidR="00E80DB4" w:rsidRPr="00055CE5">
        <w:rPr>
          <w:sz w:val="22"/>
          <w:szCs w:val="22"/>
        </w:rPr>
        <w:t xml:space="preserve"> </w:t>
      </w:r>
    </w:p>
    <w:p w:rsidR="00E80DB4" w:rsidRPr="00055CE5" w:rsidRDefault="00E80DB4" w:rsidP="00E80DB4">
      <w:pPr>
        <w:ind w:firstLine="720"/>
        <w:rPr>
          <w:sz w:val="22"/>
          <w:szCs w:val="22"/>
        </w:rPr>
      </w:pPr>
      <w:hyperlink r:id="rId10" w:history="1">
        <w:r w:rsidRPr="00055CE5">
          <w:rPr>
            <w:rStyle w:val="Hyperlink"/>
            <w:sz w:val="22"/>
            <w:szCs w:val="22"/>
          </w:rPr>
          <w:t>http://www.cfsan.fda.gov/~lrd/cfr56.html</w:t>
        </w:r>
      </w:hyperlink>
      <w:r w:rsidRPr="00055CE5">
        <w:rPr>
          <w:sz w:val="22"/>
          <w:szCs w:val="22"/>
        </w:rPr>
        <w:t xml:space="preserve"> </w:t>
      </w:r>
    </w:p>
    <w:p w:rsidR="0039206E" w:rsidRPr="00055CE5" w:rsidRDefault="0039206E" w:rsidP="0039206E">
      <w:pPr>
        <w:rPr>
          <w:sz w:val="22"/>
          <w:szCs w:val="22"/>
        </w:rPr>
      </w:pPr>
    </w:p>
    <w:p w:rsidR="0039206E" w:rsidRPr="00055CE5" w:rsidRDefault="0039206E" w:rsidP="009B6AD5">
      <w:pPr>
        <w:numPr>
          <w:ilvl w:val="0"/>
          <w:numId w:val="6"/>
        </w:numPr>
        <w:rPr>
          <w:sz w:val="22"/>
          <w:szCs w:val="22"/>
        </w:rPr>
      </w:pPr>
      <w:r w:rsidRPr="00055CE5">
        <w:rPr>
          <w:sz w:val="22"/>
          <w:szCs w:val="22"/>
        </w:rPr>
        <w:t xml:space="preserve">OHRP Policy and Guidance </w:t>
      </w:r>
      <w:hyperlink r:id="rId11" w:history="1">
        <w:r w:rsidRPr="00055CE5">
          <w:rPr>
            <w:rStyle w:val="Hyperlink"/>
            <w:sz w:val="22"/>
            <w:szCs w:val="22"/>
          </w:rPr>
          <w:t>http://www.hhs.gov/ohrp/policy/index.html</w:t>
        </w:r>
      </w:hyperlink>
    </w:p>
    <w:p w:rsidR="0039206E" w:rsidRPr="00055CE5" w:rsidRDefault="0039206E" w:rsidP="0039206E">
      <w:pPr>
        <w:rPr>
          <w:sz w:val="22"/>
          <w:szCs w:val="22"/>
        </w:rPr>
      </w:pPr>
    </w:p>
    <w:p w:rsidR="0074160C" w:rsidRPr="00055CE5" w:rsidRDefault="0039206E" w:rsidP="0074160C">
      <w:pPr>
        <w:numPr>
          <w:ilvl w:val="0"/>
          <w:numId w:val="6"/>
        </w:numPr>
        <w:rPr>
          <w:sz w:val="22"/>
          <w:szCs w:val="22"/>
        </w:rPr>
      </w:pPr>
      <w:r w:rsidRPr="00055CE5">
        <w:rPr>
          <w:sz w:val="22"/>
          <w:szCs w:val="22"/>
        </w:rPr>
        <w:t xml:space="preserve">FDA Guidance for IRBs  </w:t>
      </w:r>
      <w:hyperlink r:id="rId12" w:history="1">
        <w:r w:rsidRPr="00055CE5">
          <w:rPr>
            <w:rStyle w:val="Hyperlink"/>
            <w:sz w:val="22"/>
            <w:szCs w:val="22"/>
          </w:rPr>
          <w:t>http://www.fda.gov/oc/ohrt/irbs/default.htm</w:t>
        </w:r>
      </w:hyperlink>
    </w:p>
    <w:p w:rsidR="0074160C" w:rsidRPr="00055CE5" w:rsidRDefault="0074160C" w:rsidP="0074160C">
      <w:pPr>
        <w:rPr>
          <w:sz w:val="22"/>
          <w:szCs w:val="22"/>
        </w:rPr>
      </w:pPr>
    </w:p>
    <w:p w:rsidR="009B6AD5" w:rsidRPr="00055CE5" w:rsidRDefault="009B6AD5" w:rsidP="0074160C">
      <w:pPr>
        <w:numPr>
          <w:ilvl w:val="0"/>
          <w:numId w:val="6"/>
        </w:numPr>
        <w:rPr>
          <w:sz w:val="22"/>
          <w:szCs w:val="22"/>
        </w:rPr>
      </w:pPr>
      <w:r w:rsidRPr="00055CE5">
        <w:rPr>
          <w:sz w:val="22"/>
          <w:szCs w:val="22"/>
        </w:rPr>
        <w:t>DMH/RFMH Manual which includes regulatory requirements</w:t>
      </w:r>
      <w:r w:rsidR="005F40C7" w:rsidRPr="00055CE5">
        <w:rPr>
          <w:sz w:val="22"/>
          <w:szCs w:val="22"/>
        </w:rPr>
        <w:t>,</w:t>
      </w:r>
      <w:r w:rsidRPr="00055CE5">
        <w:rPr>
          <w:sz w:val="22"/>
          <w:szCs w:val="22"/>
        </w:rPr>
        <w:t xml:space="preserve"> sample consent language</w:t>
      </w:r>
      <w:r w:rsidR="005F40C7" w:rsidRPr="00055CE5">
        <w:rPr>
          <w:sz w:val="22"/>
          <w:szCs w:val="22"/>
        </w:rPr>
        <w:t>, HIPAA guidance</w:t>
      </w:r>
      <w:r w:rsidRPr="00055CE5">
        <w:rPr>
          <w:sz w:val="22"/>
          <w:szCs w:val="22"/>
        </w:rPr>
        <w:t>.</w:t>
      </w:r>
      <w:r w:rsidR="0039206E" w:rsidRPr="00055CE5">
        <w:rPr>
          <w:sz w:val="22"/>
          <w:szCs w:val="22"/>
        </w:rPr>
        <w:t xml:space="preserve">  </w:t>
      </w:r>
      <w:hyperlink r:id="rId13" w:history="1">
        <w:r w:rsidR="0039206E" w:rsidRPr="00055CE5">
          <w:rPr>
            <w:rStyle w:val="Hyperlink"/>
            <w:sz w:val="22"/>
            <w:szCs w:val="22"/>
          </w:rPr>
          <w:t>http://corporate.rfmh.org/research_compliance/index.asp?page=irb_table</w:t>
        </w:r>
      </w:hyperlink>
      <w:r w:rsidR="0039206E" w:rsidRPr="00055CE5">
        <w:rPr>
          <w:sz w:val="22"/>
          <w:szCs w:val="22"/>
        </w:rPr>
        <w:t xml:space="preserve"> </w:t>
      </w:r>
    </w:p>
    <w:p w:rsidR="000241CE" w:rsidRPr="00055CE5" w:rsidRDefault="000241CE" w:rsidP="000241CE">
      <w:pPr>
        <w:rPr>
          <w:sz w:val="22"/>
          <w:szCs w:val="22"/>
        </w:rPr>
      </w:pPr>
    </w:p>
    <w:p w:rsidR="000241CE" w:rsidRPr="00055CE5" w:rsidRDefault="000241CE" w:rsidP="000241CE">
      <w:pPr>
        <w:numPr>
          <w:ilvl w:val="0"/>
          <w:numId w:val="6"/>
        </w:numPr>
        <w:rPr>
          <w:sz w:val="22"/>
          <w:szCs w:val="22"/>
        </w:rPr>
      </w:pPr>
      <w:r w:rsidRPr="00055CE5">
        <w:rPr>
          <w:sz w:val="22"/>
          <w:szCs w:val="22"/>
        </w:rPr>
        <w:t xml:space="preserve">21 CFR 54 (FDA) Financial Disclosure by Clinical Investigators </w:t>
      </w:r>
      <w:hyperlink r:id="rId14" w:history="1">
        <w:r w:rsidRPr="00055CE5">
          <w:rPr>
            <w:rStyle w:val="Hyperlink"/>
            <w:sz w:val="18"/>
            <w:szCs w:val="18"/>
          </w:rPr>
          <w:t>http://www.accessdata.fda.gov/scripts/cdrh/cfdocs/cfcfr/CFRSearch.cfm?CFRPart=54</w:t>
        </w:r>
      </w:hyperlink>
      <w:r w:rsidRPr="00055CE5">
        <w:rPr>
          <w:sz w:val="22"/>
          <w:szCs w:val="22"/>
        </w:rPr>
        <w:t xml:space="preserve"> </w:t>
      </w:r>
    </w:p>
    <w:p w:rsidR="000241CE" w:rsidRPr="00055CE5" w:rsidRDefault="000241CE" w:rsidP="000241CE">
      <w:pPr>
        <w:ind w:left="360"/>
        <w:rPr>
          <w:sz w:val="22"/>
          <w:szCs w:val="22"/>
        </w:rPr>
      </w:pPr>
    </w:p>
    <w:p w:rsidR="000241CE" w:rsidRPr="00055CE5" w:rsidRDefault="000241CE" w:rsidP="000241CE">
      <w:pPr>
        <w:numPr>
          <w:ilvl w:val="0"/>
          <w:numId w:val="6"/>
        </w:numPr>
        <w:rPr>
          <w:sz w:val="22"/>
          <w:szCs w:val="22"/>
        </w:rPr>
      </w:pPr>
      <w:r w:rsidRPr="00055CE5">
        <w:rPr>
          <w:sz w:val="22"/>
          <w:szCs w:val="22"/>
        </w:rPr>
        <w:t xml:space="preserve">21 CFR 600 (FDA) Biologic Products: General </w:t>
      </w:r>
      <w:hyperlink r:id="rId15" w:history="1">
        <w:r w:rsidRPr="00055CE5">
          <w:rPr>
            <w:rStyle w:val="Hyperlink"/>
            <w:sz w:val="18"/>
            <w:szCs w:val="18"/>
          </w:rPr>
          <w:t>http://www.accessdata.fda.gov/scripts/cdrh/cfdocs/cfcfr/CFRSearch.cfm?CFRPart=600</w:t>
        </w:r>
      </w:hyperlink>
      <w:r w:rsidRPr="00055CE5">
        <w:rPr>
          <w:sz w:val="22"/>
          <w:szCs w:val="22"/>
        </w:rPr>
        <w:t xml:space="preserve"> </w:t>
      </w:r>
    </w:p>
    <w:p w:rsidR="000241CE" w:rsidRPr="00055CE5" w:rsidRDefault="000241CE" w:rsidP="000241CE">
      <w:pPr>
        <w:rPr>
          <w:sz w:val="22"/>
          <w:szCs w:val="22"/>
        </w:rPr>
      </w:pPr>
    </w:p>
    <w:p w:rsidR="000241CE" w:rsidRPr="00055CE5" w:rsidRDefault="000241CE" w:rsidP="000241CE">
      <w:pPr>
        <w:numPr>
          <w:ilvl w:val="0"/>
          <w:numId w:val="6"/>
        </w:numPr>
        <w:rPr>
          <w:sz w:val="22"/>
          <w:szCs w:val="22"/>
        </w:rPr>
      </w:pPr>
      <w:r w:rsidRPr="00055CE5">
        <w:rPr>
          <w:sz w:val="22"/>
          <w:szCs w:val="22"/>
        </w:rPr>
        <w:t xml:space="preserve">21 CFR 312 (FDA) Investigational New Drug Application </w:t>
      </w:r>
      <w:hyperlink r:id="rId16" w:history="1">
        <w:r w:rsidRPr="00055CE5">
          <w:rPr>
            <w:rStyle w:val="Hyperlink"/>
            <w:sz w:val="18"/>
            <w:szCs w:val="18"/>
          </w:rPr>
          <w:t>http://www.accessdata.fda.gov/scripts/cdrh/cfdocs/cfcfr/CFRSearch.cfm?CFRPart=312</w:t>
        </w:r>
      </w:hyperlink>
      <w:r w:rsidRPr="00055CE5">
        <w:rPr>
          <w:sz w:val="22"/>
          <w:szCs w:val="22"/>
        </w:rPr>
        <w:t xml:space="preserve"> </w:t>
      </w:r>
    </w:p>
    <w:p w:rsidR="000241CE" w:rsidRPr="00055CE5" w:rsidRDefault="000241CE" w:rsidP="000241CE">
      <w:pPr>
        <w:ind w:left="360"/>
        <w:rPr>
          <w:sz w:val="22"/>
          <w:szCs w:val="22"/>
        </w:rPr>
      </w:pPr>
    </w:p>
    <w:p w:rsidR="000241CE" w:rsidRPr="00055CE5" w:rsidRDefault="000241CE" w:rsidP="000241CE">
      <w:pPr>
        <w:numPr>
          <w:ilvl w:val="0"/>
          <w:numId w:val="6"/>
        </w:numPr>
        <w:rPr>
          <w:sz w:val="22"/>
          <w:szCs w:val="22"/>
        </w:rPr>
      </w:pPr>
      <w:r w:rsidRPr="00055CE5">
        <w:rPr>
          <w:sz w:val="22"/>
          <w:szCs w:val="22"/>
        </w:rPr>
        <w:t xml:space="preserve">21 CFR 812 (FDA) Investigational Device Exemptions </w:t>
      </w:r>
      <w:hyperlink r:id="rId17" w:history="1">
        <w:r w:rsidRPr="00055CE5">
          <w:rPr>
            <w:rStyle w:val="Hyperlink"/>
            <w:sz w:val="18"/>
            <w:szCs w:val="18"/>
          </w:rPr>
          <w:t>http://www.accessdata.fda.gov/scripts/cdrh/cfdocs/cfcfr/CFRSearch.cfm?CFRPart=812</w:t>
        </w:r>
      </w:hyperlink>
      <w:r w:rsidRPr="00055CE5">
        <w:rPr>
          <w:sz w:val="18"/>
          <w:szCs w:val="18"/>
        </w:rPr>
        <w:t xml:space="preserve"> </w:t>
      </w:r>
    </w:p>
    <w:p w:rsidR="0065302E" w:rsidRPr="00055CE5" w:rsidRDefault="0065302E" w:rsidP="0065302E">
      <w:pPr>
        <w:rPr>
          <w:sz w:val="22"/>
          <w:szCs w:val="22"/>
        </w:rPr>
      </w:pPr>
    </w:p>
    <w:p w:rsidR="00C43E8D" w:rsidRDefault="0065302E" w:rsidP="00C43E8D">
      <w:pPr>
        <w:numPr>
          <w:ilvl w:val="0"/>
          <w:numId w:val="6"/>
        </w:numPr>
        <w:rPr>
          <w:sz w:val="18"/>
          <w:szCs w:val="18"/>
        </w:rPr>
      </w:pPr>
      <w:r w:rsidRPr="00055CE5">
        <w:rPr>
          <w:sz w:val="22"/>
          <w:szCs w:val="22"/>
        </w:rPr>
        <w:t>14 NYCRR 633.13.  Research Involving Persons in OMRDD Facilities</w:t>
      </w:r>
      <w:r w:rsidR="00C43E8D" w:rsidRPr="00055CE5">
        <w:rPr>
          <w:sz w:val="22"/>
          <w:szCs w:val="22"/>
        </w:rPr>
        <w:t xml:space="preserve"> </w:t>
      </w:r>
      <w:hyperlink r:id="rId18" w:history="1">
        <w:r w:rsidR="00C43E8D" w:rsidRPr="00055CE5">
          <w:rPr>
            <w:rStyle w:val="Hyperlink"/>
            <w:sz w:val="18"/>
            <w:szCs w:val="18"/>
          </w:rPr>
          <w:t>http://weblinks.westlaw.com/result/default.aspx?cnt=Document&amp;db=NY%2DCRR%2DF%2DTOC%3BTOCDUMMY&amp;docname=342048282&amp;findtype=W&amp;fn=%5Ftop&amp;ifm=NotSet&amp;pbc=4BF3FCBE&amp;rlt=CLID%5FFQRLT69363921085&amp;rp=%2FSearch%2Fdefault%2Ewl&amp;rs=WEBL9%2E04&amp;service=Find&amp;spa=nycrr%2D1000&amp;vr=2%2E0</w:t>
        </w:r>
      </w:hyperlink>
      <w:r w:rsidR="00C43E8D" w:rsidRPr="00055CE5">
        <w:rPr>
          <w:sz w:val="18"/>
          <w:szCs w:val="18"/>
        </w:rPr>
        <w:t xml:space="preserve"> </w:t>
      </w:r>
    </w:p>
    <w:p w:rsidR="00D76260" w:rsidRDefault="00D76260" w:rsidP="00D76260">
      <w:pPr>
        <w:rPr>
          <w:sz w:val="18"/>
          <w:szCs w:val="18"/>
        </w:rPr>
      </w:pPr>
    </w:p>
    <w:p w:rsidR="00D76260" w:rsidRPr="00D76260" w:rsidRDefault="00D76260" w:rsidP="00C43E8D">
      <w:pPr>
        <w:numPr>
          <w:ilvl w:val="0"/>
          <w:numId w:val="6"/>
        </w:numPr>
        <w:rPr>
          <w:sz w:val="22"/>
          <w:szCs w:val="22"/>
        </w:rPr>
      </w:pPr>
      <w:r w:rsidRPr="00D76260">
        <w:rPr>
          <w:sz w:val="22"/>
          <w:szCs w:val="22"/>
        </w:rPr>
        <w:t>42 CFR 2. Confidentiality of Alcohol and Drug Abuse Patients</w:t>
      </w:r>
    </w:p>
    <w:p w:rsidR="00D76260" w:rsidRPr="00055CE5" w:rsidRDefault="00D76260" w:rsidP="00D76260">
      <w:pPr>
        <w:ind w:left="360" w:firstLine="360"/>
        <w:rPr>
          <w:sz w:val="18"/>
          <w:szCs w:val="18"/>
        </w:rPr>
      </w:pPr>
      <w:hyperlink r:id="rId19" w:history="1">
        <w:r w:rsidRPr="00ED6980">
          <w:rPr>
            <w:rStyle w:val="Hyperlink"/>
            <w:sz w:val="18"/>
            <w:szCs w:val="18"/>
          </w:rPr>
          <w:t>http://www.access.gpo.gov/nara/cfr/waisidx_02/42cfr2_02.html</w:t>
        </w:r>
      </w:hyperlink>
      <w:r>
        <w:rPr>
          <w:sz w:val="18"/>
          <w:szCs w:val="18"/>
        </w:rPr>
        <w:t xml:space="preserve"> </w:t>
      </w:r>
    </w:p>
    <w:p w:rsidR="006418FE" w:rsidRPr="00055CE5" w:rsidRDefault="00363851" w:rsidP="006418FE">
      <w:pPr>
        <w:jc w:val="center"/>
        <w:rPr>
          <w:b/>
          <w:sz w:val="22"/>
          <w:szCs w:val="22"/>
          <w:u w:val="single"/>
        </w:rPr>
      </w:pPr>
      <w:r w:rsidRPr="00055CE5">
        <w:rPr>
          <w:b/>
          <w:sz w:val="18"/>
          <w:szCs w:val="18"/>
          <w:u w:val="single"/>
        </w:rPr>
        <w:br w:type="page"/>
      </w:r>
      <w:r w:rsidR="006418FE" w:rsidRPr="00055CE5">
        <w:rPr>
          <w:b/>
          <w:sz w:val="22"/>
          <w:szCs w:val="22"/>
          <w:u w:val="single"/>
        </w:rPr>
        <w:lastRenderedPageBreak/>
        <w:t>REVIEW CHECKLISTS</w:t>
      </w:r>
    </w:p>
    <w:p w:rsidR="006418FE" w:rsidRPr="00055CE5" w:rsidRDefault="006418FE" w:rsidP="006418FE">
      <w:pPr>
        <w:rPr>
          <w:sz w:val="22"/>
          <w:szCs w:val="22"/>
        </w:rPr>
      </w:pPr>
    </w:p>
    <w:p w:rsidR="00B8366D" w:rsidRPr="00055CE5" w:rsidRDefault="00B8366D" w:rsidP="006418FE">
      <w:pPr>
        <w:rPr>
          <w:sz w:val="22"/>
          <w:szCs w:val="22"/>
        </w:rPr>
      </w:pPr>
      <w:r w:rsidRPr="00055CE5">
        <w:rPr>
          <w:sz w:val="22"/>
          <w:szCs w:val="22"/>
        </w:rPr>
        <w:t>Study</w:t>
      </w:r>
      <w:r w:rsidR="006418FE" w:rsidRPr="00055CE5">
        <w:rPr>
          <w:sz w:val="22"/>
          <w:szCs w:val="22"/>
        </w:rPr>
        <w:t xml:space="preserve"> Title</w:t>
      </w:r>
      <w:r w:rsidRPr="00055CE5">
        <w:rPr>
          <w:sz w:val="22"/>
          <w:szCs w:val="22"/>
        </w:rPr>
        <w:t xml:space="preserve">: </w:t>
      </w:r>
    </w:p>
    <w:p w:rsidR="00B8366D" w:rsidRPr="00055CE5" w:rsidRDefault="00B8366D">
      <w:pPr>
        <w:rPr>
          <w:sz w:val="22"/>
          <w:szCs w:val="22"/>
        </w:rPr>
      </w:pPr>
    </w:p>
    <w:p w:rsidR="00B8366D" w:rsidRPr="00055CE5" w:rsidRDefault="00B8366D">
      <w:pPr>
        <w:rPr>
          <w:sz w:val="22"/>
          <w:szCs w:val="22"/>
        </w:rPr>
      </w:pPr>
      <w:r w:rsidRPr="00055CE5">
        <w:rPr>
          <w:sz w:val="22"/>
          <w:szCs w:val="22"/>
        </w:rPr>
        <w:t xml:space="preserve">P.I.: </w:t>
      </w:r>
    </w:p>
    <w:p w:rsidR="00A3242C" w:rsidRPr="00055CE5" w:rsidRDefault="00A3242C">
      <w:pPr>
        <w:rPr>
          <w:sz w:val="22"/>
          <w:szCs w:val="22"/>
        </w:rPr>
      </w:pPr>
    </w:p>
    <w:p w:rsidR="008A3441" w:rsidRPr="00055CE5" w:rsidRDefault="008A3441">
      <w:pPr>
        <w:rPr>
          <w:sz w:val="22"/>
          <w:szCs w:val="22"/>
        </w:rPr>
      </w:pPr>
      <w:r w:rsidRPr="00055CE5">
        <w:rPr>
          <w:sz w:val="22"/>
          <w:szCs w:val="22"/>
        </w:rPr>
        <w:t>Sponsor, if any:</w:t>
      </w:r>
    </w:p>
    <w:p w:rsidR="008A3441" w:rsidRPr="00055CE5" w:rsidRDefault="008A3441">
      <w:pPr>
        <w:rPr>
          <w:sz w:val="22"/>
          <w:szCs w:val="22"/>
        </w:rPr>
      </w:pPr>
    </w:p>
    <w:p w:rsidR="00A3242C" w:rsidRPr="00055CE5" w:rsidRDefault="00A3242C" w:rsidP="00A3242C">
      <w:pPr>
        <w:rPr>
          <w:b/>
          <w:sz w:val="22"/>
          <w:szCs w:val="22"/>
          <w:u w:val="single"/>
        </w:rPr>
      </w:pPr>
      <w:r w:rsidRPr="00055CE5">
        <w:rPr>
          <w:b/>
          <w:sz w:val="22"/>
          <w:szCs w:val="22"/>
          <w:u w:val="single"/>
        </w:rPr>
        <w:t>1. Protocol Review</w:t>
      </w:r>
    </w:p>
    <w:p w:rsidR="00B8366D" w:rsidRPr="00055CE5" w:rsidRDefault="00B8366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96534" w:rsidRPr="00055CE5">
        <w:tblPrEx>
          <w:tblCellMar>
            <w:top w:w="0" w:type="dxa"/>
            <w:bottom w:w="0" w:type="dxa"/>
          </w:tblCellMar>
        </w:tblPrEx>
        <w:tc>
          <w:tcPr>
            <w:tcW w:w="4428" w:type="dxa"/>
          </w:tcPr>
          <w:p w:rsidR="00996534" w:rsidRPr="00055CE5" w:rsidRDefault="00996534" w:rsidP="00996534">
            <w:pPr>
              <w:jc w:val="center"/>
              <w:rPr>
                <w:b/>
                <w:sz w:val="22"/>
                <w:szCs w:val="22"/>
              </w:rPr>
            </w:pPr>
            <w:r w:rsidRPr="00055CE5">
              <w:rPr>
                <w:b/>
                <w:sz w:val="22"/>
                <w:szCs w:val="22"/>
              </w:rPr>
              <w:t>Requirement</w:t>
            </w:r>
          </w:p>
        </w:tc>
        <w:tc>
          <w:tcPr>
            <w:tcW w:w="4428" w:type="dxa"/>
          </w:tcPr>
          <w:p w:rsidR="00996534" w:rsidRPr="00055CE5" w:rsidRDefault="00996534" w:rsidP="00996534">
            <w:pPr>
              <w:jc w:val="center"/>
              <w:rPr>
                <w:b/>
                <w:sz w:val="22"/>
                <w:szCs w:val="22"/>
              </w:rPr>
            </w:pPr>
            <w:r w:rsidRPr="00055CE5">
              <w:rPr>
                <w:b/>
                <w:sz w:val="22"/>
                <w:szCs w:val="22"/>
              </w:rPr>
              <w:t>Reviewer Notes and Concerns</w:t>
            </w: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The proposed research design is sound and will not unnecessarily expose subjects to risk</w:t>
            </w:r>
          </w:p>
          <w:p w:rsidR="00B8366D" w:rsidRPr="00055CE5" w:rsidRDefault="00B8366D">
            <w:pPr>
              <w:rPr>
                <w:sz w:val="22"/>
                <w:szCs w:val="22"/>
              </w:rPr>
            </w:pPr>
          </w:p>
          <w:p w:rsidR="00B8366D" w:rsidRPr="00055CE5" w:rsidRDefault="00B8366D">
            <w:pPr>
              <w:rPr>
                <w:sz w:val="22"/>
                <w:szCs w:val="22"/>
              </w:rPr>
            </w:pPr>
          </w:p>
          <w:p w:rsidR="00996534" w:rsidRPr="00055CE5" w:rsidRDefault="00996534">
            <w:pPr>
              <w:rPr>
                <w:sz w:val="22"/>
                <w:szCs w:val="22"/>
              </w:rPr>
            </w:pPr>
          </w:p>
          <w:p w:rsidR="00996534" w:rsidRPr="00055CE5" w:rsidRDefault="00996534">
            <w:pPr>
              <w:rPr>
                <w:sz w:val="22"/>
                <w:szCs w:val="22"/>
              </w:rPr>
            </w:pPr>
          </w:p>
          <w:p w:rsidR="00996534" w:rsidRPr="00055CE5" w:rsidRDefault="00996534">
            <w:pPr>
              <w:rPr>
                <w:sz w:val="22"/>
                <w:szCs w:val="22"/>
              </w:rPr>
            </w:pP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Risks to subjects are reasonable in relation to the anticipated benefits</w:t>
            </w:r>
            <w:r w:rsidR="00D92D41" w:rsidRPr="00055CE5">
              <w:rPr>
                <w:sz w:val="22"/>
                <w:szCs w:val="22"/>
              </w:rPr>
              <w:t xml:space="preserve"> to subjects</w:t>
            </w:r>
            <w:r w:rsidRPr="00055CE5">
              <w:rPr>
                <w:sz w:val="22"/>
                <w:szCs w:val="22"/>
              </w:rPr>
              <w:t>, if any</w:t>
            </w:r>
            <w:r w:rsidR="00D92D41" w:rsidRPr="00055CE5">
              <w:rPr>
                <w:sz w:val="22"/>
                <w:szCs w:val="22"/>
              </w:rPr>
              <w:t>,</w:t>
            </w:r>
            <w:r w:rsidRPr="00055CE5">
              <w:rPr>
                <w:sz w:val="22"/>
                <w:szCs w:val="22"/>
              </w:rPr>
              <w:t xml:space="preserve"> and the importance of knowledge that may reasonably be expected to result.</w:t>
            </w:r>
          </w:p>
          <w:p w:rsidR="00B8366D" w:rsidRPr="00055CE5" w:rsidRDefault="00B8366D">
            <w:pPr>
              <w:rPr>
                <w:sz w:val="22"/>
                <w:szCs w:val="22"/>
              </w:rPr>
            </w:pPr>
          </w:p>
          <w:p w:rsidR="00996534" w:rsidRPr="00055CE5" w:rsidRDefault="00996534">
            <w:pPr>
              <w:rPr>
                <w:sz w:val="22"/>
                <w:szCs w:val="22"/>
              </w:rPr>
            </w:pPr>
          </w:p>
          <w:p w:rsidR="00996534" w:rsidRPr="00055CE5" w:rsidRDefault="00996534">
            <w:pPr>
              <w:rPr>
                <w:sz w:val="22"/>
                <w:szCs w:val="22"/>
              </w:rPr>
            </w:pPr>
          </w:p>
          <w:p w:rsidR="00B8366D" w:rsidRPr="00055CE5" w:rsidRDefault="00B8366D">
            <w:pPr>
              <w:rPr>
                <w:sz w:val="22"/>
                <w:szCs w:val="22"/>
              </w:rPr>
            </w:pP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Risks to subjects are minimized</w:t>
            </w:r>
            <w:r w:rsidR="006E320B" w:rsidRPr="00055CE5">
              <w:rPr>
                <w:sz w:val="22"/>
                <w:szCs w:val="22"/>
              </w:rPr>
              <w:t xml:space="preserve"> by using procedures consistent with sound research </w:t>
            </w:r>
            <w:proofErr w:type="gramStart"/>
            <w:r w:rsidR="006E320B" w:rsidRPr="00055CE5">
              <w:rPr>
                <w:sz w:val="22"/>
                <w:szCs w:val="22"/>
              </w:rPr>
              <w:t>design</w:t>
            </w:r>
            <w:r w:rsidR="006A5C5F" w:rsidRPr="00055CE5">
              <w:rPr>
                <w:sz w:val="22"/>
                <w:szCs w:val="22"/>
              </w:rPr>
              <w:t>,</w:t>
            </w:r>
            <w:proofErr w:type="gramEnd"/>
            <w:r w:rsidR="006A5C5F" w:rsidRPr="00055CE5">
              <w:rPr>
                <w:sz w:val="22"/>
                <w:szCs w:val="22"/>
              </w:rPr>
              <w:t xml:space="preserve"> do not unnecessarily expose subjects to risk, whenever appropriate use procedures already being performed on the subjects for diagnostic or treatment purposes.</w:t>
            </w:r>
          </w:p>
          <w:p w:rsidR="00B8366D" w:rsidRPr="00055CE5" w:rsidRDefault="00B8366D">
            <w:pPr>
              <w:rPr>
                <w:sz w:val="22"/>
                <w:szCs w:val="22"/>
              </w:rPr>
            </w:pPr>
          </w:p>
          <w:p w:rsidR="00B8366D" w:rsidRPr="00055CE5" w:rsidRDefault="00B8366D">
            <w:pPr>
              <w:rPr>
                <w:sz w:val="22"/>
                <w:szCs w:val="22"/>
              </w:rPr>
            </w:pP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rPr>
          <w:cantSplit/>
        </w:trPr>
        <w:tc>
          <w:tcPr>
            <w:tcW w:w="4428" w:type="dxa"/>
          </w:tcPr>
          <w:p w:rsidR="00B8366D" w:rsidRPr="00055CE5" w:rsidRDefault="00996534">
            <w:pPr>
              <w:rPr>
                <w:sz w:val="22"/>
                <w:szCs w:val="22"/>
              </w:rPr>
            </w:pPr>
            <w:r w:rsidRPr="00055CE5">
              <w:rPr>
                <w:sz w:val="22"/>
                <w:szCs w:val="22"/>
              </w:rPr>
              <w:t>Legally effective i</w:t>
            </w:r>
            <w:r w:rsidR="00B8366D" w:rsidRPr="00055CE5">
              <w:rPr>
                <w:sz w:val="22"/>
                <w:szCs w:val="22"/>
              </w:rPr>
              <w:t>nformed consent is obtained from research subjects or their legally authorized representative(s)</w:t>
            </w:r>
            <w:r w:rsidR="006A5C5F" w:rsidRPr="00055CE5">
              <w:rPr>
                <w:sz w:val="22"/>
                <w:szCs w:val="22"/>
              </w:rPr>
              <w:t>. Consider</w:t>
            </w:r>
            <w:r w:rsidR="00EB7796" w:rsidRPr="00055CE5">
              <w:rPr>
                <w:sz w:val="22"/>
                <w:szCs w:val="22"/>
              </w:rPr>
              <w:t>:</w:t>
            </w:r>
            <w:r w:rsidR="006A5C5F" w:rsidRPr="00055CE5">
              <w:rPr>
                <w:sz w:val="22"/>
                <w:szCs w:val="22"/>
              </w:rPr>
              <w:t xml:space="preserve"> </w:t>
            </w:r>
            <w:r w:rsidRPr="00055CE5">
              <w:rPr>
                <w:sz w:val="22"/>
                <w:szCs w:val="22"/>
              </w:rPr>
              <w:t>method, timing and process of consent</w:t>
            </w:r>
            <w:r w:rsidR="00EB7796" w:rsidRPr="00055CE5">
              <w:rPr>
                <w:sz w:val="22"/>
                <w:szCs w:val="22"/>
              </w:rPr>
              <w:t>; consent</w:t>
            </w:r>
            <w:r w:rsidRPr="00055CE5">
              <w:rPr>
                <w:sz w:val="22"/>
                <w:szCs w:val="22"/>
              </w:rPr>
              <w:t xml:space="preserve"> and </w:t>
            </w:r>
            <w:r w:rsidR="006A5C5F" w:rsidRPr="00055CE5">
              <w:rPr>
                <w:sz w:val="22"/>
                <w:szCs w:val="22"/>
              </w:rPr>
              <w:t>assent requirements for adults lacking consent capacity</w:t>
            </w:r>
            <w:r w:rsidR="00EB7796" w:rsidRPr="00055CE5">
              <w:rPr>
                <w:sz w:val="22"/>
                <w:szCs w:val="22"/>
              </w:rPr>
              <w:t>;</w:t>
            </w:r>
            <w:r w:rsidR="006A5C5F" w:rsidRPr="00055CE5">
              <w:rPr>
                <w:sz w:val="22"/>
                <w:szCs w:val="22"/>
              </w:rPr>
              <w:t xml:space="preserve"> and </w:t>
            </w:r>
            <w:r w:rsidR="00EB7796" w:rsidRPr="00055CE5">
              <w:rPr>
                <w:sz w:val="22"/>
                <w:szCs w:val="22"/>
              </w:rPr>
              <w:t xml:space="preserve">parental/guardian permission and assent for </w:t>
            </w:r>
            <w:r w:rsidR="006A5C5F" w:rsidRPr="00055CE5">
              <w:rPr>
                <w:sz w:val="22"/>
                <w:szCs w:val="22"/>
              </w:rPr>
              <w:t>children.</w:t>
            </w:r>
          </w:p>
          <w:p w:rsidR="00B8366D" w:rsidRPr="00055CE5" w:rsidRDefault="00B8366D">
            <w:pPr>
              <w:rPr>
                <w:sz w:val="22"/>
                <w:szCs w:val="22"/>
              </w:rPr>
            </w:pPr>
          </w:p>
          <w:p w:rsidR="00B8366D" w:rsidRPr="00055CE5" w:rsidRDefault="00B8366D">
            <w:pPr>
              <w:rPr>
                <w:sz w:val="22"/>
                <w:szCs w:val="22"/>
              </w:rPr>
            </w:pPr>
          </w:p>
          <w:p w:rsidR="006959DA" w:rsidRPr="00055CE5" w:rsidRDefault="006959DA">
            <w:pPr>
              <w:rPr>
                <w:sz w:val="22"/>
                <w:szCs w:val="22"/>
              </w:rPr>
            </w:pPr>
          </w:p>
          <w:p w:rsidR="006959DA" w:rsidRPr="00055CE5" w:rsidRDefault="006959DA">
            <w:pPr>
              <w:rPr>
                <w:sz w:val="22"/>
                <w:szCs w:val="22"/>
              </w:rPr>
            </w:pP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rPr>
          <w:cantSplit/>
        </w:trPr>
        <w:tc>
          <w:tcPr>
            <w:tcW w:w="4428" w:type="dxa"/>
          </w:tcPr>
          <w:p w:rsidR="00B8366D" w:rsidRPr="00055CE5" w:rsidRDefault="00B8366D">
            <w:pPr>
              <w:rPr>
                <w:sz w:val="22"/>
                <w:szCs w:val="22"/>
              </w:rPr>
            </w:pPr>
            <w:r w:rsidRPr="00055CE5">
              <w:rPr>
                <w:sz w:val="22"/>
                <w:szCs w:val="22"/>
              </w:rPr>
              <w:lastRenderedPageBreak/>
              <w:t xml:space="preserve">Additional safeguards required </w:t>
            </w:r>
            <w:proofErr w:type="gramStart"/>
            <w:r w:rsidR="00EB7796" w:rsidRPr="00055CE5">
              <w:rPr>
                <w:sz w:val="22"/>
                <w:szCs w:val="22"/>
              </w:rPr>
              <w:t>to protect</w:t>
            </w:r>
            <w:proofErr w:type="gramEnd"/>
            <w:r w:rsidR="00EB7796" w:rsidRPr="00055CE5">
              <w:rPr>
                <w:sz w:val="22"/>
                <w:szCs w:val="22"/>
              </w:rPr>
              <w:t xml:space="preserve"> the rights and welfare of</w:t>
            </w:r>
            <w:r w:rsidRPr="00055CE5">
              <w:rPr>
                <w:sz w:val="22"/>
                <w:szCs w:val="22"/>
              </w:rPr>
              <w:t xml:space="preserve"> subjects likely to be vulnerable to coercion or undue influence</w:t>
            </w:r>
            <w:r w:rsidR="00734F59" w:rsidRPr="00055CE5">
              <w:rPr>
                <w:sz w:val="22"/>
                <w:szCs w:val="22"/>
              </w:rPr>
              <w:t xml:space="preserve">, e.g. persons who are developmentally disabled, economically or educationally disadvantaged, or otherwise have diminished consent capacity.  </w:t>
            </w:r>
          </w:p>
          <w:p w:rsidR="00B8366D" w:rsidRPr="00055CE5" w:rsidRDefault="00B8366D">
            <w:pPr>
              <w:rPr>
                <w:sz w:val="22"/>
                <w:szCs w:val="22"/>
              </w:rPr>
            </w:pPr>
          </w:p>
          <w:p w:rsidR="00996534" w:rsidRPr="00055CE5" w:rsidRDefault="00996534">
            <w:pPr>
              <w:rPr>
                <w:sz w:val="22"/>
                <w:szCs w:val="22"/>
              </w:rPr>
            </w:pPr>
          </w:p>
          <w:p w:rsidR="00996534" w:rsidRPr="00055CE5" w:rsidRDefault="00996534">
            <w:pPr>
              <w:rPr>
                <w:sz w:val="22"/>
                <w:szCs w:val="22"/>
              </w:rPr>
            </w:pPr>
          </w:p>
          <w:p w:rsidR="00996534" w:rsidRPr="00055CE5" w:rsidRDefault="00996534">
            <w:pPr>
              <w:rPr>
                <w:sz w:val="22"/>
                <w:szCs w:val="22"/>
              </w:rPr>
            </w:pPr>
          </w:p>
          <w:p w:rsidR="00B8366D" w:rsidRPr="00055CE5" w:rsidRDefault="00B8366D">
            <w:pPr>
              <w:rPr>
                <w:sz w:val="22"/>
                <w:szCs w:val="22"/>
              </w:rPr>
            </w:pPr>
          </w:p>
        </w:tc>
        <w:tc>
          <w:tcPr>
            <w:tcW w:w="4428" w:type="dxa"/>
          </w:tcPr>
          <w:p w:rsidR="00B8366D" w:rsidRPr="00055CE5" w:rsidRDefault="00B8366D">
            <w:pPr>
              <w:rPr>
                <w:sz w:val="22"/>
                <w:szCs w:val="22"/>
              </w:rPr>
            </w:pPr>
          </w:p>
        </w:tc>
      </w:tr>
      <w:tr w:rsidR="006A5C5F" w:rsidRPr="00055CE5">
        <w:tblPrEx>
          <w:tblCellMar>
            <w:top w:w="0" w:type="dxa"/>
            <w:bottom w:w="0" w:type="dxa"/>
          </w:tblCellMar>
        </w:tblPrEx>
        <w:tc>
          <w:tcPr>
            <w:tcW w:w="4428" w:type="dxa"/>
          </w:tcPr>
          <w:p w:rsidR="006A5C5F" w:rsidRPr="00055CE5" w:rsidRDefault="006A5C5F">
            <w:pPr>
              <w:rPr>
                <w:sz w:val="22"/>
                <w:szCs w:val="22"/>
              </w:rPr>
            </w:pPr>
            <w:r w:rsidRPr="00055CE5">
              <w:rPr>
                <w:sz w:val="22"/>
                <w:szCs w:val="22"/>
              </w:rPr>
              <w:t>Research plan makes adequate provision for monitoring data to ensure safety of subjects</w:t>
            </w:r>
          </w:p>
          <w:p w:rsidR="00996534" w:rsidRPr="00055CE5" w:rsidRDefault="00996534">
            <w:pPr>
              <w:rPr>
                <w:sz w:val="22"/>
                <w:szCs w:val="22"/>
              </w:rPr>
            </w:pPr>
          </w:p>
          <w:p w:rsidR="00996534" w:rsidRPr="00055CE5" w:rsidRDefault="00996534">
            <w:pPr>
              <w:rPr>
                <w:sz w:val="22"/>
                <w:szCs w:val="22"/>
              </w:rPr>
            </w:pPr>
          </w:p>
          <w:p w:rsidR="00EB7796" w:rsidRPr="00055CE5" w:rsidRDefault="00EB7796">
            <w:pPr>
              <w:rPr>
                <w:sz w:val="22"/>
                <w:szCs w:val="22"/>
              </w:rPr>
            </w:pPr>
          </w:p>
          <w:p w:rsidR="00EB7796" w:rsidRPr="00055CE5" w:rsidRDefault="00EB7796">
            <w:pPr>
              <w:rPr>
                <w:sz w:val="22"/>
                <w:szCs w:val="22"/>
              </w:rPr>
            </w:pPr>
          </w:p>
          <w:p w:rsidR="006959DA" w:rsidRPr="00055CE5" w:rsidRDefault="006959DA">
            <w:pPr>
              <w:rPr>
                <w:sz w:val="22"/>
                <w:szCs w:val="22"/>
              </w:rPr>
            </w:pPr>
          </w:p>
          <w:p w:rsidR="006959DA" w:rsidRPr="00055CE5" w:rsidRDefault="006959DA">
            <w:pPr>
              <w:rPr>
                <w:sz w:val="22"/>
                <w:szCs w:val="22"/>
              </w:rPr>
            </w:pPr>
          </w:p>
          <w:p w:rsidR="00EB7796" w:rsidRPr="00055CE5" w:rsidRDefault="00EB7796">
            <w:pPr>
              <w:rPr>
                <w:sz w:val="22"/>
                <w:szCs w:val="22"/>
              </w:rPr>
            </w:pPr>
          </w:p>
        </w:tc>
        <w:tc>
          <w:tcPr>
            <w:tcW w:w="4428" w:type="dxa"/>
          </w:tcPr>
          <w:p w:rsidR="006A5C5F" w:rsidRPr="00055CE5" w:rsidRDefault="006A5C5F">
            <w:pPr>
              <w:rPr>
                <w:sz w:val="22"/>
                <w:szCs w:val="22"/>
              </w:rPr>
            </w:pPr>
          </w:p>
          <w:p w:rsidR="00996534" w:rsidRPr="00055CE5" w:rsidRDefault="00996534">
            <w:pPr>
              <w:rPr>
                <w:sz w:val="22"/>
                <w:szCs w:val="22"/>
              </w:rPr>
            </w:pPr>
          </w:p>
          <w:p w:rsidR="00996534" w:rsidRPr="00055CE5" w:rsidRDefault="00996534">
            <w:pPr>
              <w:rPr>
                <w:sz w:val="22"/>
                <w:szCs w:val="22"/>
              </w:rPr>
            </w:pPr>
          </w:p>
          <w:p w:rsidR="00996534" w:rsidRPr="00055CE5" w:rsidRDefault="00996534">
            <w:pPr>
              <w:rPr>
                <w:sz w:val="22"/>
                <w:szCs w:val="22"/>
              </w:rPr>
            </w:pPr>
          </w:p>
        </w:tc>
      </w:tr>
      <w:tr w:rsidR="00B8366D" w:rsidRPr="00055CE5">
        <w:tblPrEx>
          <w:tblCellMar>
            <w:top w:w="0" w:type="dxa"/>
            <w:bottom w:w="0" w:type="dxa"/>
          </w:tblCellMar>
        </w:tblPrEx>
        <w:tc>
          <w:tcPr>
            <w:tcW w:w="4428" w:type="dxa"/>
          </w:tcPr>
          <w:p w:rsidR="00B8366D" w:rsidRPr="00055CE5" w:rsidRDefault="006A5C5F">
            <w:pPr>
              <w:rPr>
                <w:sz w:val="22"/>
                <w:szCs w:val="22"/>
              </w:rPr>
            </w:pPr>
            <w:r w:rsidRPr="00055CE5">
              <w:rPr>
                <w:sz w:val="22"/>
                <w:szCs w:val="22"/>
              </w:rPr>
              <w:t>Adequate provisions to protect s</w:t>
            </w:r>
            <w:r w:rsidR="00B8366D" w:rsidRPr="00055CE5">
              <w:rPr>
                <w:sz w:val="22"/>
                <w:szCs w:val="22"/>
              </w:rPr>
              <w:t>ubject privacy and confidentiality</w:t>
            </w:r>
            <w:r w:rsidR="00996534" w:rsidRPr="00055CE5">
              <w:rPr>
                <w:sz w:val="22"/>
                <w:szCs w:val="22"/>
              </w:rPr>
              <w:t xml:space="preserve">. Review to include paper and electronic records. </w:t>
            </w:r>
          </w:p>
          <w:p w:rsidR="00B8366D" w:rsidRPr="00055CE5" w:rsidRDefault="00B8366D">
            <w:pPr>
              <w:rPr>
                <w:sz w:val="22"/>
                <w:szCs w:val="22"/>
              </w:rPr>
            </w:pPr>
          </w:p>
          <w:p w:rsidR="00996534" w:rsidRPr="00055CE5" w:rsidRDefault="00996534">
            <w:pPr>
              <w:rPr>
                <w:sz w:val="22"/>
                <w:szCs w:val="22"/>
              </w:rPr>
            </w:pPr>
          </w:p>
          <w:p w:rsidR="00EB7796" w:rsidRPr="00055CE5" w:rsidRDefault="00EB7796">
            <w:pPr>
              <w:rPr>
                <w:sz w:val="22"/>
                <w:szCs w:val="22"/>
              </w:rPr>
            </w:pPr>
          </w:p>
          <w:p w:rsidR="006959DA" w:rsidRPr="00055CE5" w:rsidRDefault="006959DA">
            <w:pPr>
              <w:rPr>
                <w:sz w:val="22"/>
                <w:szCs w:val="22"/>
              </w:rPr>
            </w:pPr>
          </w:p>
          <w:p w:rsidR="006959DA" w:rsidRPr="00055CE5" w:rsidRDefault="006959DA">
            <w:pPr>
              <w:rPr>
                <w:sz w:val="22"/>
                <w:szCs w:val="22"/>
              </w:rPr>
            </w:pPr>
          </w:p>
          <w:p w:rsidR="00996534" w:rsidRPr="00055CE5" w:rsidRDefault="00996534">
            <w:pPr>
              <w:rPr>
                <w:sz w:val="22"/>
                <w:szCs w:val="22"/>
              </w:rPr>
            </w:pPr>
          </w:p>
        </w:tc>
        <w:tc>
          <w:tcPr>
            <w:tcW w:w="4428" w:type="dxa"/>
          </w:tcPr>
          <w:p w:rsidR="00B8366D" w:rsidRPr="00055CE5" w:rsidRDefault="00B8366D">
            <w:pPr>
              <w:rPr>
                <w:sz w:val="22"/>
                <w:szCs w:val="22"/>
              </w:rPr>
            </w:pPr>
          </w:p>
          <w:p w:rsidR="00996534" w:rsidRPr="00055CE5" w:rsidRDefault="00996534">
            <w:pPr>
              <w:rPr>
                <w:sz w:val="22"/>
                <w:szCs w:val="22"/>
              </w:rPr>
            </w:pPr>
          </w:p>
          <w:p w:rsidR="00996534" w:rsidRPr="00055CE5" w:rsidRDefault="00996534">
            <w:pPr>
              <w:rPr>
                <w:sz w:val="22"/>
                <w:szCs w:val="22"/>
              </w:rPr>
            </w:pPr>
          </w:p>
          <w:p w:rsidR="00996534" w:rsidRPr="00055CE5" w:rsidRDefault="00996534">
            <w:pPr>
              <w:rPr>
                <w:sz w:val="22"/>
                <w:szCs w:val="22"/>
              </w:rPr>
            </w:pPr>
          </w:p>
          <w:p w:rsidR="00996534" w:rsidRPr="00055CE5" w:rsidRDefault="00996534">
            <w:pPr>
              <w:rPr>
                <w:sz w:val="22"/>
                <w:szCs w:val="22"/>
              </w:rPr>
            </w:pPr>
          </w:p>
        </w:tc>
      </w:tr>
      <w:tr w:rsidR="004263E7" w:rsidRPr="00055CE5">
        <w:tblPrEx>
          <w:tblCellMar>
            <w:top w:w="0" w:type="dxa"/>
            <w:bottom w:w="0" w:type="dxa"/>
          </w:tblCellMar>
        </w:tblPrEx>
        <w:trPr>
          <w:cantSplit/>
        </w:trPr>
        <w:tc>
          <w:tcPr>
            <w:tcW w:w="4428" w:type="dxa"/>
          </w:tcPr>
          <w:p w:rsidR="004263E7" w:rsidRPr="00055CE5" w:rsidRDefault="004263E7">
            <w:pPr>
              <w:rPr>
                <w:sz w:val="22"/>
                <w:szCs w:val="22"/>
              </w:rPr>
            </w:pPr>
            <w:r w:rsidRPr="00055CE5">
              <w:rPr>
                <w:sz w:val="22"/>
                <w:szCs w:val="22"/>
              </w:rPr>
              <w:t>Conflict of Interest</w:t>
            </w:r>
          </w:p>
          <w:p w:rsidR="004263E7" w:rsidRPr="00055CE5" w:rsidRDefault="004263E7" w:rsidP="004263E7">
            <w:pPr>
              <w:numPr>
                <w:ilvl w:val="0"/>
                <w:numId w:val="9"/>
              </w:numPr>
              <w:rPr>
                <w:sz w:val="22"/>
                <w:szCs w:val="22"/>
              </w:rPr>
            </w:pPr>
            <w:r w:rsidRPr="00055CE5">
              <w:rPr>
                <w:sz w:val="22"/>
                <w:szCs w:val="22"/>
              </w:rPr>
              <w:t>Positive disclosures have been referred to the Conflict of Interest Committee</w:t>
            </w:r>
          </w:p>
          <w:p w:rsidR="004263E7" w:rsidRPr="00055CE5" w:rsidRDefault="004263E7" w:rsidP="004263E7">
            <w:pPr>
              <w:numPr>
                <w:ilvl w:val="0"/>
                <w:numId w:val="9"/>
              </w:numPr>
              <w:rPr>
                <w:sz w:val="22"/>
                <w:szCs w:val="22"/>
              </w:rPr>
            </w:pPr>
            <w:r w:rsidRPr="00055CE5">
              <w:rPr>
                <w:sz w:val="22"/>
                <w:szCs w:val="22"/>
              </w:rPr>
              <w:t>Findings of the COI Committee have been considered by the IRB</w:t>
            </w:r>
          </w:p>
          <w:p w:rsidR="004263E7" w:rsidRPr="00055CE5" w:rsidRDefault="004263E7" w:rsidP="004263E7">
            <w:pPr>
              <w:numPr>
                <w:ilvl w:val="0"/>
                <w:numId w:val="9"/>
              </w:numPr>
              <w:rPr>
                <w:sz w:val="22"/>
                <w:szCs w:val="22"/>
              </w:rPr>
            </w:pPr>
            <w:r w:rsidRPr="00055CE5">
              <w:rPr>
                <w:sz w:val="22"/>
                <w:szCs w:val="22"/>
              </w:rPr>
              <w:t>If appropriate, additional requirements have been imposed by the IRB to manage or eliminate any conflict</w:t>
            </w:r>
          </w:p>
        </w:tc>
        <w:tc>
          <w:tcPr>
            <w:tcW w:w="4428" w:type="dxa"/>
          </w:tcPr>
          <w:p w:rsidR="004263E7" w:rsidRPr="00055CE5" w:rsidRDefault="004263E7">
            <w:pPr>
              <w:rPr>
                <w:sz w:val="22"/>
                <w:szCs w:val="22"/>
              </w:rPr>
            </w:pPr>
          </w:p>
        </w:tc>
      </w:tr>
      <w:tr w:rsidR="008A3441" w:rsidRPr="00055CE5">
        <w:tblPrEx>
          <w:tblCellMar>
            <w:top w:w="0" w:type="dxa"/>
            <w:bottom w:w="0" w:type="dxa"/>
          </w:tblCellMar>
        </w:tblPrEx>
        <w:tc>
          <w:tcPr>
            <w:tcW w:w="4428" w:type="dxa"/>
          </w:tcPr>
          <w:p w:rsidR="00750663" w:rsidRDefault="00750663">
            <w:pPr>
              <w:rPr>
                <w:b/>
                <w:sz w:val="22"/>
                <w:szCs w:val="22"/>
                <w:u w:val="single"/>
              </w:rPr>
            </w:pPr>
          </w:p>
          <w:p w:rsidR="008A3441" w:rsidRDefault="008A3441">
            <w:pPr>
              <w:rPr>
                <w:b/>
                <w:sz w:val="22"/>
                <w:szCs w:val="22"/>
                <w:u w:val="single"/>
              </w:rPr>
            </w:pPr>
            <w:r w:rsidRPr="00055CE5">
              <w:rPr>
                <w:b/>
                <w:sz w:val="22"/>
                <w:szCs w:val="22"/>
                <w:u w:val="single"/>
              </w:rPr>
              <w:t>SPECIAL CATEGORIES OF RESEARCH</w:t>
            </w:r>
          </w:p>
          <w:p w:rsidR="00750663" w:rsidRDefault="00750663">
            <w:pPr>
              <w:rPr>
                <w:b/>
                <w:sz w:val="22"/>
                <w:szCs w:val="22"/>
                <w:u w:val="single"/>
              </w:rPr>
            </w:pPr>
          </w:p>
          <w:p w:rsidR="00750663" w:rsidRPr="00055CE5" w:rsidRDefault="00750663">
            <w:pPr>
              <w:rPr>
                <w:b/>
                <w:sz w:val="22"/>
                <w:szCs w:val="22"/>
                <w:u w:val="single"/>
              </w:rPr>
            </w:pPr>
          </w:p>
        </w:tc>
        <w:tc>
          <w:tcPr>
            <w:tcW w:w="4428" w:type="dxa"/>
          </w:tcPr>
          <w:p w:rsidR="008A3441" w:rsidRPr="00055CE5" w:rsidRDefault="008A3441">
            <w:pPr>
              <w:rPr>
                <w:sz w:val="22"/>
                <w:szCs w:val="22"/>
              </w:rPr>
            </w:pPr>
          </w:p>
        </w:tc>
      </w:tr>
      <w:tr w:rsidR="008A3441" w:rsidRPr="00055CE5">
        <w:tblPrEx>
          <w:tblCellMar>
            <w:top w:w="0" w:type="dxa"/>
            <w:bottom w:w="0" w:type="dxa"/>
          </w:tblCellMar>
        </w:tblPrEx>
        <w:tc>
          <w:tcPr>
            <w:tcW w:w="4428" w:type="dxa"/>
          </w:tcPr>
          <w:p w:rsidR="008A3441" w:rsidRPr="00055CE5" w:rsidRDefault="008A3441">
            <w:pPr>
              <w:rPr>
                <w:sz w:val="22"/>
                <w:szCs w:val="22"/>
              </w:rPr>
            </w:pPr>
            <w:r w:rsidRPr="00055CE5">
              <w:rPr>
                <w:sz w:val="22"/>
                <w:szCs w:val="22"/>
              </w:rPr>
              <w:t xml:space="preserve">Study involves </w:t>
            </w:r>
            <w:r w:rsidR="001D2D3A" w:rsidRPr="00055CE5">
              <w:rPr>
                <w:sz w:val="22"/>
                <w:szCs w:val="22"/>
              </w:rPr>
              <w:t>CHILDREN</w:t>
            </w:r>
            <w:r w:rsidRPr="00055CE5">
              <w:rPr>
                <w:sz w:val="22"/>
                <w:szCs w:val="22"/>
              </w:rPr>
              <w:t>:</w:t>
            </w:r>
          </w:p>
          <w:p w:rsidR="008A3441" w:rsidRPr="00055CE5" w:rsidRDefault="008A3441" w:rsidP="00BE76F9">
            <w:pPr>
              <w:numPr>
                <w:ilvl w:val="0"/>
                <w:numId w:val="11"/>
              </w:numPr>
              <w:rPr>
                <w:sz w:val="22"/>
                <w:szCs w:val="22"/>
              </w:rPr>
            </w:pPr>
            <w:r w:rsidRPr="00055CE5">
              <w:rPr>
                <w:sz w:val="22"/>
                <w:szCs w:val="22"/>
              </w:rPr>
              <w:t>Category under which study is being approved (45 CFR 46.404, 405, 406, or 407)</w:t>
            </w:r>
            <w:r w:rsidR="00BE76F9" w:rsidRPr="00055CE5">
              <w:rPr>
                <w:sz w:val="22"/>
                <w:szCs w:val="22"/>
              </w:rPr>
              <w:t xml:space="preserve"> </w:t>
            </w:r>
            <w:r w:rsidR="00BE76F9" w:rsidRPr="00055CE5">
              <w:rPr>
                <w:b/>
                <w:i/>
                <w:sz w:val="22"/>
                <w:szCs w:val="22"/>
              </w:rPr>
              <w:t>Specify</w:t>
            </w:r>
          </w:p>
          <w:p w:rsidR="00BE76F9" w:rsidRPr="00055CE5" w:rsidRDefault="00BE76F9" w:rsidP="00BE76F9">
            <w:pPr>
              <w:numPr>
                <w:ilvl w:val="0"/>
                <w:numId w:val="11"/>
              </w:numPr>
              <w:rPr>
                <w:sz w:val="22"/>
                <w:szCs w:val="22"/>
              </w:rPr>
            </w:pPr>
            <w:r w:rsidRPr="00055CE5">
              <w:rPr>
                <w:sz w:val="22"/>
                <w:szCs w:val="22"/>
              </w:rPr>
              <w:t>If research is conducted in a school, have the requirements of the Family Educational Rights and Privacy Act and the Protection of Pupil Rights Amendment been met?</w:t>
            </w:r>
          </w:p>
        </w:tc>
        <w:tc>
          <w:tcPr>
            <w:tcW w:w="4428" w:type="dxa"/>
          </w:tcPr>
          <w:p w:rsidR="008A3441" w:rsidRPr="00055CE5" w:rsidRDefault="008A3441">
            <w:pPr>
              <w:rPr>
                <w:sz w:val="22"/>
                <w:szCs w:val="22"/>
              </w:rPr>
            </w:pPr>
          </w:p>
        </w:tc>
      </w:tr>
      <w:tr w:rsidR="008A3441" w:rsidRPr="00055CE5">
        <w:tblPrEx>
          <w:tblCellMar>
            <w:top w:w="0" w:type="dxa"/>
            <w:bottom w:w="0" w:type="dxa"/>
          </w:tblCellMar>
        </w:tblPrEx>
        <w:tc>
          <w:tcPr>
            <w:tcW w:w="4428" w:type="dxa"/>
          </w:tcPr>
          <w:p w:rsidR="008A3441" w:rsidRPr="00055CE5" w:rsidRDefault="008A3441">
            <w:pPr>
              <w:rPr>
                <w:sz w:val="22"/>
                <w:szCs w:val="22"/>
              </w:rPr>
            </w:pPr>
            <w:r w:rsidRPr="00055CE5">
              <w:rPr>
                <w:sz w:val="22"/>
                <w:szCs w:val="22"/>
              </w:rPr>
              <w:lastRenderedPageBreak/>
              <w:t xml:space="preserve">Study involves </w:t>
            </w:r>
            <w:r w:rsidR="001D2D3A" w:rsidRPr="00055CE5">
              <w:rPr>
                <w:sz w:val="22"/>
                <w:szCs w:val="22"/>
              </w:rPr>
              <w:t>PRISONERS</w:t>
            </w:r>
            <w:r w:rsidRPr="00055CE5">
              <w:rPr>
                <w:sz w:val="22"/>
                <w:szCs w:val="22"/>
              </w:rPr>
              <w:t>:</w:t>
            </w:r>
          </w:p>
          <w:p w:rsidR="008A3441" w:rsidRPr="00055CE5" w:rsidRDefault="008A3441" w:rsidP="00BA2329">
            <w:pPr>
              <w:numPr>
                <w:ilvl w:val="0"/>
                <w:numId w:val="12"/>
              </w:numPr>
              <w:rPr>
                <w:b/>
                <w:i/>
                <w:sz w:val="22"/>
                <w:szCs w:val="22"/>
              </w:rPr>
            </w:pPr>
            <w:r w:rsidRPr="00055CE5">
              <w:rPr>
                <w:sz w:val="22"/>
                <w:szCs w:val="22"/>
              </w:rPr>
              <w:t>Category under which study is being approved (45 CFR 46.306 (a)(2)</w:t>
            </w:r>
            <w:r w:rsidR="001D2D3A" w:rsidRPr="00055CE5">
              <w:rPr>
                <w:sz w:val="22"/>
                <w:szCs w:val="22"/>
              </w:rPr>
              <w:t>(i), (ii), (iii) or (iv)</w:t>
            </w:r>
            <w:r w:rsidR="00BE76F9" w:rsidRPr="00055CE5">
              <w:rPr>
                <w:sz w:val="22"/>
                <w:szCs w:val="22"/>
              </w:rPr>
              <w:t xml:space="preserve"> </w:t>
            </w:r>
            <w:r w:rsidR="00BE76F9" w:rsidRPr="00055CE5">
              <w:rPr>
                <w:b/>
                <w:i/>
                <w:sz w:val="22"/>
                <w:szCs w:val="22"/>
              </w:rPr>
              <w:t>Specify</w:t>
            </w:r>
          </w:p>
          <w:p w:rsidR="00BA2329" w:rsidRPr="00055CE5" w:rsidRDefault="00BA2329" w:rsidP="00BA2329">
            <w:pPr>
              <w:numPr>
                <w:ilvl w:val="0"/>
                <w:numId w:val="12"/>
              </w:numPr>
              <w:rPr>
                <w:b/>
                <w:i/>
                <w:sz w:val="22"/>
                <w:szCs w:val="22"/>
              </w:rPr>
            </w:pPr>
            <w:r w:rsidRPr="00055CE5">
              <w:rPr>
                <w:sz w:val="22"/>
                <w:szCs w:val="22"/>
              </w:rPr>
              <w:t>Criteria in 46.</w:t>
            </w:r>
            <w:r w:rsidR="006135B8">
              <w:rPr>
                <w:sz w:val="22"/>
                <w:szCs w:val="22"/>
              </w:rPr>
              <w:t>3</w:t>
            </w:r>
            <w:r w:rsidRPr="00055CE5">
              <w:rPr>
                <w:sz w:val="22"/>
                <w:szCs w:val="22"/>
              </w:rPr>
              <w:t>05(a) 1-7 have been met.</w:t>
            </w:r>
          </w:p>
          <w:p w:rsidR="00BA2329" w:rsidRPr="00055CE5" w:rsidRDefault="00BA2329" w:rsidP="00BA2329">
            <w:pPr>
              <w:numPr>
                <w:ilvl w:val="0"/>
                <w:numId w:val="12"/>
              </w:numPr>
              <w:rPr>
                <w:b/>
                <w:i/>
                <w:sz w:val="22"/>
                <w:szCs w:val="22"/>
              </w:rPr>
            </w:pPr>
            <w:r w:rsidRPr="00055CE5">
              <w:rPr>
                <w:sz w:val="22"/>
                <w:szCs w:val="22"/>
              </w:rPr>
              <w:t xml:space="preserve">If DHHS funded, report to the Secretary required </w:t>
            </w:r>
          </w:p>
        </w:tc>
        <w:tc>
          <w:tcPr>
            <w:tcW w:w="4428" w:type="dxa"/>
          </w:tcPr>
          <w:p w:rsidR="008A3441" w:rsidRPr="00055CE5" w:rsidRDefault="008A3441">
            <w:pPr>
              <w:rPr>
                <w:sz w:val="22"/>
                <w:szCs w:val="22"/>
              </w:rPr>
            </w:pPr>
          </w:p>
        </w:tc>
      </w:tr>
      <w:tr w:rsidR="008A3441" w:rsidRPr="00055CE5">
        <w:tblPrEx>
          <w:tblCellMar>
            <w:top w:w="0" w:type="dxa"/>
            <w:bottom w:w="0" w:type="dxa"/>
          </w:tblCellMar>
        </w:tblPrEx>
        <w:tc>
          <w:tcPr>
            <w:tcW w:w="4428" w:type="dxa"/>
          </w:tcPr>
          <w:p w:rsidR="008A3441" w:rsidRPr="00055CE5" w:rsidRDefault="008A3441">
            <w:pPr>
              <w:rPr>
                <w:sz w:val="22"/>
                <w:szCs w:val="22"/>
              </w:rPr>
            </w:pPr>
            <w:r w:rsidRPr="00055CE5">
              <w:rPr>
                <w:sz w:val="22"/>
                <w:szCs w:val="22"/>
              </w:rPr>
              <w:t xml:space="preserve">Study involves administration of a </w:t>
            </w:r>
            <w:r w:rsidR="001D2D3A" w:rsidRPr="00055CE5">
              <w:rPr>
                <w:sz w:val="22"/>
                <w:szCs w:val="22"/>
              </w:rPr>
              <w:t>DRUG</w:t>
            </w:r>
          </w:p>
          <w:p w:rsidR="006959DA" w:rsidRPr="00055CE5" w:rsidRDefault="008A3441">
            <w:pPr>
              <w:rPr>
                <w:sz w:val="22"/>
                <w:szCs w:val="22"/>
              </w:rPr>
            </w:pPr>
            <w:smartTag w:uri="urn:schemas-microsoft-com:office:smarttags" w:element="place">
              <w:smartTag w:uri="urn:schemas-microsoft-com:office:smarttags" w:element="State">
                <w:r w:rsidRPr="00055CE5">
                  <w:rPr>
                    <w:sz w:val="22"/>
                    <w:szCs w:val="22"/>
                  </w:rPr>
                  <w:t>IND</w:t>
                </w:r>
              </w:smartTag>
            </w:smartTag>
            <w:r w:rsidRPr="00055CE5">
              <w:rPr>
                <w:sz w:val="22"/>
                <w:szCs w:val="22"/>
              </w:rPr>
              <w:t xml:space="preserve"> required? </w:t>
            </w:r>
          </w:p>
          <w:p w:rsidR="006959DA" w:rsidRPr="00055CE5" w:rsidRDefault="006959DA">
            <w:pPr>
              <w:rPr>
                <w:sz w:val="22"/>
                <w:szCs w:val="22"/>
              </w:rPr>
            </w:pPr>
          </w:p>
          <w:p w:rsidR="008A3441" w:rsidRPr="00055CE5" w:rsidRDefault="008A3441">
            <w:pPr>
              <w:rPr>
                <w:sz w:val="22"/>
                <w:szCs w:val="22"/>
              </w:rPr>
            </w:pPr>
            <w:r w:rsidRPr="00055CE5">
              <w:rPr>
                <w:sz w:val="22"/>
                <w:szCs w:val="22"/>
              </w:rPr>
              <w:t xml:space="preserve">If yes, </w:t>
            </w:r>
            <w:smartTag w:uri="urn:schemas-microsoft-com:office:smarttags" w:element="State">
              <w:smartTag w:uri="urn:schemas-microsoft-com:office:smarttags" w:element="place">
                <w:r w:rsidRPr="00055CE5">
                  <w:rPr>
                    <w:sz w:val="22"/>
                    <w:szCs w:val="22"/>
                  </w:rPr>
                  <w:t>IND</w:t>
                </w:r>
              </w:smartTag>
            </w:smartTag>
            <w:r w:rsidRPr="00055CE5">
              <w:rPr>
                <w:sz w:val="22"/>
                <w:szCs w:val="22"/>
              </w:rPr>
              <w:t xml:space="preserve"> obtained?</w:t>
            </w:r>
          </w:p>
          <w:p w:rsidR="008A3441" w:rsidRPr="00055CE5" w:rsidRDefault="008A3441">
            <w:pPr>
              <w:rPr>
                <w:sz w:val="22"/>
                <w:szCs w:val="22"/>
              </w:rPr>
            </w:pPr>
          </w:p>
        </w:tc>
        <w:tc>
          <w:tcPr>
            <w:tcW w:w="4428" w:type="dxa"/>
          </w:tcPr>
          <w:p w:rsidR="008A3441" w:rsidRPr="00055CE5" w:rsidRDefault="008A3441">
            <w:pPr>
              <w:rPr>
                <w:sz w:val="22"/>
                <w:szCs w:val="22"/>
              </w:rPr>
            </w:pPr>
          </w:p>
        </w:tc>
      </w:tr>
      <w:tr w:rsidR="008A3441" w:rsidRPr="00055CE5">
        <w:tblPrEx>
          <w:tblCellMar>
            <w:top w:w="0" w:type="dxa"/>
            <w:bottom w:w="0" w:type="dxa"/>
          </w:tblCellMar>
        </w:tblPrEx>
        <w:tc>
          <w:tcPr>
            <w:tcW w:w="4428" w:type="dxa"/>
          </w:tcPr>
          <w:p w:rsidR="008A3441" w:rsidRPr="00055CE5" w:rsidRDefault="008A3441">
            <w:pPr>
              <w:rPr>
                <w:sz w:val="22"/>
                <w:szCs w:val="22"/>
              </w:rPr>
            </w:pPr>
            <w:r w:rsidRPr="00055CE5">
              <w:rPr>
                <w:sz w:val="22"/>
                <w:szCs w:val="22"/>
              </w:rPr>
              <w:t xml:space="preserve">Study involves an </w:t>
            </w:r>
            <w:r w:rsidR="001D2D3A" w:rsidRPr="00055CE5">
              <w:rPr>
                <w:sz w:val="22"/>
                <w:szCs w:val="22"/>
              </w:rPr>
              <w:t>INVESTIGATIONAL DEVICE</w:t>
            </w:r>
            <w:r w:rsidRPr="00055CE5">
              <w:rPr>
                <w:sz w:val="22"/>
                <w:szCs w:val="22"/>
              </w:rPr>
              <w:t>:</w:t>
            </w:r>
          </w:p>
          <w:p w:rsidR="008A3441" w:rsidRPr="00055CE5" w:rsidRDefault="008A3441" w:rsidP="008A3441">
            <w:pPr>
              <w:numPr>
                <w:ilvl w:val="0"/>
                <w:numId w:val="10"/>
              </w:numPr>
              <w:rPr>
                <w:sz w:val="22"/>
                <w:szCs w:val="22"/>
              </w:rPr>
            </w:pPr>
            <w:r w:rsidRPr="00055CE5">
              <w:rPr>
                <w:sz w:val="22"/>
                <w:szCs w:val="22"/>
              </w:rPr>
              <w:t>IDE obtained?</w:t>
            </w:r>
          </w:p>
          <w:p w:rsidR="006959DA" w:rsidRPr="00055CE5" w:rsidRDefault="006959DA" w:rsidP="006959DA">
            <w:pPr>
              <w:ind w:left="360"/>
              <w:rPr>
                <w:sz w:val="22"/>
                <w:szCs w:val="22"/>
              </w:rPr>
            </w:pPr>
          </w:p>
          <w:p w:rsidR="008A3441" w:rsidRPr="00055CE5" w:rsidRDefault="008A3441" w:rsidP="008A3441">
            <w:pPr>
              <w:numPr>
                <w:ilvl w:val="0"/>
                <w:numId w:val="10"/>
              </w:numPr>
              <w:rPr>
                <w:sz w:val="22"/>
                <w:szCs w:val="22"/>
              </w:rPr>
            </w:pPr>
            <w:r w:rsidRPr="00055CE5">
              <w:rPr>
                <w:sz w:val="22"/>
                <w:szCs w:val="22"/>
              </w:rPr>
              <w:t>SR/NSR determination made?</w:t>
            </w:r>
          </w:p>
        </w:tc>
        <w:tc>
          <w:tcPr>
            <w:tcW w:w="4428" w:type="dxa"/>
          </w:tcPr>
          <w:p w:rsidR="008A3441" w:rsidRPr="00055CE5" w:rsidRDefault="008A3441">
            <w:pPr>
              <w:rPr>
                <w:sz w:val="22"/>
                <w:szCs w:val="22"/>
              </w:rPr>
            </w:pPr>
          </w:p>
        </w:tc>
      </w:tr>
      <w:tr w:rsidR="00573221" w:rsidRPr="00055CE5">
        <w:tblPrEx>
          <w:tblCellMar>
            <w:top w:w="0" w:type="dxa"/>
            <w:bottom w:w="0" w:type="dxa"/>
          </w:tblCellMar>
        </w:tblPrEx>
        <w:tc>
          <w:tcPr>
            <w:tcW w:w="4428" w:type="dxa"/>
          </w:tcPr>
          <w:p w:rsidR="00573221" w:rsidRPr="00055CE5" w:rsidRDefault="00573221">
            <w:pPr>
              <w:rPr>
                <w:sz w:val="22"/>
                <w:szCs w:val="22"/>
              </w:rPr>
            </w:pPr>
            <w:r w:rsidRPr="00055CE5">
              <w:rPr>
                <w:sz w:val="22"/>
                <w:szCs w:val="22"/>
              </w:rPr>
              <w:t>Study involves PREGNANT WOMEN, HUMAN FETUSES OR NEONATES</w:t>
            </w:r>
          </w:p>
          <w:p w:rsidR="006959DA" w:rsidRPr="00055CE5" w:rsidRDefault="006959DA">
            <w:pPr>
              <w:rPr>
                <w:sz w:val="22"/>
                <w:szCs w:val="22"/>
              </w:rPr>
            </w:pPr>
          </w:p>
          <w:p w:rsidR="00573221" w:rsidRPr="00055CE5" w:rsidRDefault="00573221">
            <w:pPr>
              <w:rPr>
                <w:sz w:val="22"/>
                <w:szCs w:val="22"/>
              </w:rPr>
            </w:pPr>
            <w:r w:rsidRPr="00055CE5">
              <w:rPr>
                <w:sz w:val="22"/>
                <w:szCs w:val="22"/>
              </w:rPr>
              <w:t>Have the requirements of 45 CFR 46 Subpart B been reviewed and satisfied?</w:t>
            </w:r>
          </w:p>
        </w:tc>
        <w:tc>
          <w:tcPr>
            <w:tcW w:w="4428" w:type="dxa"/>
          </w:tcPr>
          <w:p w:rsidR="00573221" w:rsidRPr="00055CE5" w:rsidRDefault="00573221">
            <w:pPr>
              <w:rPr>
                <w:sz w:val="22"/>
                <w:szCs w:val="22"/>
              </w:rPr>
            </w:pPr>
          </w:p>
        </w:tc>
      </w:tr>
    </w:tbl>
    <w:p w:rsidR="00B8366D" w:rsidRPr="00055CE5" w:rsidRDefault="00B8366D" w:rsidP="00A3242C">
      <w:pPr>
        <w:rPr>
          <w:b/>
          <w:sz w:val="22"/>
          <w:szCs w:val="22"/>
        </w:rPr>
      </w:pPr>
      <w:r w:rsidRPr="00055CE5">
        <w:rPr>
          <w:sz w:val="22"/>
          <w:szCs w:val="22"/>
        </w:rPr>
        <w:br w:type="page"/>
      </w:r>
      <w:r w:rsidR="00A3242C" w:rsidRPr="00055CE5">
        <w:rPr>
          <w:sz w:val="22"/>
          <w:szCs w:val="22"/>
        </w:rPr>
        <w:lastRenderedPageBreak/>
        <w:t xml:space="preserve">2.  </w:t>
      </w:r>
      <w:r w:rsidR="00130781" w:rsidRPr="00055CE5">
        <w:rPr>
          <w:b/>
          <w:sz w:val="22"/>
          <w:szCs w:val="22"/>
        </w:rPr>
        <w:t>CONSENT FORM</w:t>
      </w:r>
      <w:r w:rsidR="00A3242C" w:rsidRPr="00055CE5">
        <w:rPr>
          <w:b/>
          <w:sz w:val="22"/>
          <w:szCs w:val="22"/>
        </w:rPr>
        <w:t>(S)</w:t>
      </w:r>
      <w:r w:rsidR="00130781" w:rsidRPr="00055CE5">
        <w:rPr>
          <w:b/>
          <w:sz w:val="22"/>
          <w:szCs w:val="22"/>
        </w:rPr>
        <w:t xml:space="preserve"> </w:t>
      </w:r>
      <w:r w:rsidR="00A3242C" w:rsidRPr="00055CE5">
        <w:rPr>
          <w:b/>
          <w:sz w:val="22"/>
          <w:szCs w:val="22"/>
        </w:rPr>
        <w:t>REVIEW</w:t>
      </w:r>
    </w:p>
    <w:p w:rsidR="00130781" w:rsidRPr="00055CE5" w:rsidRDefault="00130781">
      <w:pPr>
        <w:rPr>
          <w:sz w:val="22"/>
          <w:szCs w:val="22"/>
        </w:rPr>
      </w:pPr>
    </w:p>
    <w:p w:rsidR="00B8366D" w:rsidRPr="00055CE5" w:rsidRDefault="008E0ACC">
      <w:pPr>
        <w:rPr>
          <w:sz w:val="22"/>
          <w:szCs w:val="22"/>
        </w:rPr>
      </w:pPr>
      <w:r w:rsidRPr="00055CE5">
        <w:rPr>
          <w:sz w:val="22"/>
          <w:szCs w:val="22"/>
        </w:rPr>
        <w:t>Consent</w:t>
      </w:r>
      <w:r w:rsidR="00B8366D" w:rsidRPr="00055CE5">
        <w:rPr>
          <w:sz w:val="22"/>
          <w:szCs w:val="22"/>
        </w:rPr>
        <w:t xml:space="preserve"> Form</w:t>
      </w:r>
      <w:r w:rsidRPr="00055CE5">
        <w:rPr>
          <w:sz w:val="22"/>
          <w:szCs w:val="22"/>
        </w:rPr>
        <w:t xml:space="preserve"> Version/date</w:t>
      </w:r>
      <w:r w:rsidR="00B8366D" w:rsidRPr="00055CE5">
        <w:rPr>
          <w:sz w:val="22"/>
          <w:szCs w:val="22"/>
        </w:rPr>
        <w:t>:</w:t>
      </w:r>
      <w:r w:rsidRPr="00055CE5">
        <w:rPr>
          <w:sz w:val="22"/>
          <w:szCs w:val="22"/>
        </w:rPr>
        <w:t xml:space="preserve">  </w:t>
      </w:r>
    </w:p>
    <w:p w:rsidR="00B8366D" w:rsidRPr="00055CE5" w:rsidRDefault="00B8366D">
      <w:pPr>
        <w:rPr>
          <w:sz w:val="22"/>
          <w:szCs w:val="22"/>
        </w:rPr>
      </w:pPr>
    </w:p>
    <w:p w:rsidR="00B8366D" w:rsidRPr="00055CE5" w:rsidRDefault="00B8366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95DA8" w:rsidRPr="00055CE5">
        <w:tblPrEx>
          <w:tblCellMar>
            <w:top w:w="0" w:type="dxa"/>
            <w:bottom w:w="0" w:type="dxa"/>
          </w:tblCellMar>
        </w:tblPrEx>
        <w:tc>
          <w:tcPr>
            <w:tcW w:w="4428" w:type="dxa"/>
          </w:tcPr>
          <w:p w:rsidR="00995DA8" w:rsidRPr="00055CE5" w:rsidRDefault="00995DA8" w:rsidP="00995DA8">
            <w:pPr>
              <w:rPr>
                <w:b/>
                <w:sz w:val="22"/>
                <w:szCs w:val="22"/>
              </w:rPr>
            </w:pPr>
            <w:r w:rsidRPr="00055CE5">
              <w:rPr>
                <w:b/>
                <w:sz w:val="22"/>
                <w:szCs w:val="22"/>
              </w:rPr>
              <w:t xml:space="preserve"> Requirement</w:t>
            </w:r>
          </w:p>
        </w:tc>
        <w:tc>
          <w:tcPr>
            <w:tcW w:w="4428" w:type="dxa"/>
          </w:tcPr>
          <w:p w:rsidR="00995DA8" w:rsidRPr="00055CE5" w:rsidRDefault="00995DA8" w:rsidP="00995DA8">
            <w:pPr>
              <w:jc w:val="center"/>
              <w:rPr>
                <w:b/>
                <w:sz w:val="22"/>
                <w:szCs w:val="22"/>
              </w:rPr>
            </w:pPr>
            <w:r w:rsidRPr="00055CE5">
              <w:rPr>
                <w:b/>
                <w:sz w:val="22"/>
                <w:szCs w:val="22"/>
              </w:rPr>
              <w:t>Reviewer Notes and Concerns</w:t>
            </w:r>
          </w:p>
        </w:tc>
      </w:tr>
      <w:tr w:rsidR="008E0ACC" w:rsidRPr="00055CE5">
        <w:tblPrEx>
          <w:tblCellMar>
            <w:top w:w="0" w:type="dxa"/>
            <w:bottom w:w="0" w:type="dxa"/>
          </w:tblCellMar>
        </w:tblPrEx>
        <w:tc>
          <w:tcPr>
            <w:tcW w:w="4428" w:type="dxa"/>
          </w:tcPr>
          <w:p w:rsidR="008E0ACC" w:rsidRPr="00055CE5" w:rsidRDefault="008E0ACC">
            <w:pPr>
              <w:rPr>
                <w:sz w:val="22"/>
                <w:szCs w:val="22"/>
              </w:rPr>
            </w:pPr>
            <w:r w:rsidRPr="00055CE5">
              <w:rPr>
                <w:sz w:val="22"/>
                <w:szCs w:val="22"/>
              </w:rPr>
              <w:t>Name(s) and Affiliation(s) of the Principal Investigator and Co-Investigators</w:t>
            </w:r>
          </w:p>
        </w:tc>
        <w:tc>
          <w:tcPr>
            <w:tcW w:w="4428" w:type="dxa"/>
          </w:tcPr>
          <w:p w:rsidR="008E0ACC" w:rsidRPr="00055CE5" w:rsidRDefault="008E0ACC">
            <w:pPr>
              <w:rPr>
                <w:sz w:val="22"/>
                <w:szCs w:val="22"/>
              </w:rPr>
            </w:pPr>
          </w:p>
        </w:tc>
      </w:tr>
      <w:tr w:rsidR="0084421A" w:rsidRPr="00055CE5">
        <w:tblPrEx>
          <w:tblCellMar>
            <w:top w:w="0" w:type="dxa"/>
            <w:bottom w:w="0" w:type="dxa"/>
          </w:tblCellMar>
        </w:tblPrEx>
        <w:tc>
          <w:tcPr>
            <w:tcW w:w="4428" w:type="dxa"/>
          </w:tcPr>
          <w:p w:rsidR="006959DA" w:rsidRPr="00055CE5" w:rsidRDefault="0084421A">
            <w:pPr>
              <w:rPr>
                <w:sz w:val="22"/>
                <w:szCs w:val="22"/>
              </w:rPr>
            </w:pPr>
            <w:r w:rsidRPr="00055CE5">
              <w:rPr>
                <w:sz w:val="22"/>
                <w:szCs w:val="22"/>
              </w:rPr>
              <w:t xml:space="preserve">Consent will be sought under circumstances that provide sufficient opportunity to consider whether or not to </w:t>
            </w:r>
          </w:p>
          <w:p w:rsidR="0084421A" w:rsidRPr="00055CE5" w:rsidRDefault="0084421A">
            <w:pPr>
              <w:rPr>
                <w:sz w:val="22"/>
                <w:szCs w:val="22"/>
              </w:rPr>
            </w:pPr>
            <w:proofErr w:type="gramStart"/>
            <w:r w:rsidRPr="00055CE5">
              <w:rPr>
                <w:sz w:val="22"/>
                <w:szCs w:val="22"/>
              </w:rPr>
              <w:t>participate</w:t>
            </w:r>
            <w:proofErr w:type="gramEnd"/>
            <w:r w:rsidRPr="00055CE5">
              <w:rPr>
                <w:sz w:val="22"/>
                <w:szCs w:val="22"/>
              </w:rPr>
              <w:t xml:space="preserve"> and minimize possibility of coercion or undue influence.</w:t>
            </w:r>
          </w:p>
          <w:p w:rsidR="006959DA" w:rsidRPr="00055CE5" w:rsidRDefault="006959DA">
            <w:pPr>
              <w:rPr>
                <w:sz w:val="22"/>
                <w:szCs w:val="22"/>
              </w:rPr>
            </w:pPr>
          </w:p>
          <w:p w:rsidR="006959DA" w:rsidRPr="00055CE5" w:rsidRDefault="006959DA">
            <w:pPr>
              <w:rPr>
                <w:sz w:val="22"/>
                <w:szCs w:val="22"/>
              </w:rPr>
            </w:pPr>
          </w:p>
        </w:tc>
        <w:tc>
          <w:tcPr>
            <w:tcW w:w="4428" w:type="dxa"/>
          </w:tcPr>
          <w:p w:rsidR="0084421A" w:rsidRPr="00055CE5" w:rsidRDefault="0084421A">
            <w:pPr>
              <w:rPr>
                <w:sz w:val="22"/>
                <w:szCs w:val="22"/>
              </w:rPr>
            </w:pPr>
          </w:p>
        </w:tc>
      </w:tr>
      <w:tr w:rsidR="0084421A" w:rsidRPr="00055CE5">
        <w:tblPrEx>
          <w:tblCellMar>
            <w:top w:w="0" w:type="dxa"/>
            <w:bottom w:w="0" w:type="dxa"/>
          </w:tblCellMar>
        </w:tblPrEx>
        <w:tc>
          <w:tcPr>
            <w:tcW w:w="4428" w:type="dxa"/>
          </w:tcPr>
          <w:p w:rsidR="0084421A" w:rsidRPr="00055CE5" w:rsidRDefault="0084421A">
            <w:pPr>
              <w:rPr>
                <w:sz w:val="22"/>
                <w:szCs w:val="22"/>
              </w:rPr>
            </w:pPr>
            <w:r w:rsidRPr="00055CE5">
              <w:rPr>
                <w:sz w:val="22"/>
                <w:szCs w:val="22"/>
              </w:rPr>
              <w:t>Consent documents are in language understandable to the subject or representative.</w:t>
            </w:r>
          </w:p>
          <w:p w:rsidR="006959DA" w:rsidRPr="00055CE5" w:rsidRDefault="006959DA">
            <w:pPr>
              <w:rPr>
                <w:sz w:val="22"/>
                <w:szCs w:val="22"/>
              </w:rPr>
            </w:pPr>
          </w:p>
        </w:tc>
        <w:tc>
          <w:tcPr>
            <w:tcW w:w="4428" w:type="dxa"/>
          </w:tcPr>
          <w:p w:rsidR="0084421A" w:rsidRPr="00055CE5" w:rsidRDefault="0084421A">
            <w:pPr>
              <w:rPr>
                <w:sz w:val="22"/>
                <w:szCs w:val="22"/>
              </w:rPr>
            </w:pPr>
          </w:p>
        </w:tc>
      </w:tr>
      <w:tr w:rsidR="003D5093" w:rsidRPr="00055CE5">
        <w:tblPrEx>
          <w:tblCellMar>
            <w:top w:w="0" w:type="dxa"/>
            <w:bottom w:w="0" w:type="dxa"/>
          </w:tblCellMar>
        </w:tblPrEx>
        <w:tc>
          <w:tcPr>
            <w:tcW w:w="4428" w:type="dxa"/>
          </w:tcPr>
          <w:p w:rsidR="003D5093" w:rsidRPr="00055CE5" w:rsidRDefault="003D5093">
            <w:pPr>
              <w:rPr>
                <w:sz w:val="22"/>
                <w:szCs w:val="22"/>
              </w:rPr>
            </w:pPr>
            <w:r w:rsidRPr="00055CE5">
              <w:rPr>
                <w:sz w:val="22"/>
                <w:szCs w:val="22"/>
              </w:rPr>
              <w:t>No exculpatory language.</w:t>
            </w:r>
          </w:p>
          <w:p w:rsidR="003D5093" w:rsidRPr="00055CE5" w:rsidRDefault="003D5093">
            <w:pPr>
              <w:rPr>
                <w:sz w:val="22"/>
                <w:szCs w:val="22"/>
              </w:rPr>
            </w:pPr>
          </w:p>
        </w:tc>
        <w:tc>
          <w:tcPr>
            <w:tcW w:w="4428" w:type="dxa"/>
          </w:tcPr>
          <w:p w:rsidR="003D5093" w:rsidRPr="00055CE5" w:rsidRDefault="003D5093">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Statement that study involves research</w:t>
            </w:r>
          </w:p>
        </w:tc>
        <w:tc>
          <w:tcPr>
            <w:tcW w:w="4428" w:type="dxa"/>
          </w:tcPr>
          <w:p w:rsidR="00B8366D" w:rsidRPr="00055CE5" w:rsidRDefault="00B8366D">
            <w:pPr>
              <w:rPr>
                <w:sz w:val="22"/>
                <w:szCs w:val="22"/>
              </w:rPr>
            </w:pPr>
          </w:p>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Explanation of the purpose of the research</w:t>
            </w:r>
            <w:r w:rsidR="00E42576" w:rsidRPr="00055CE5">
              <w:rPr>
                <w:sz w:val="22"/>
                <w:szCs w:val="22"/>
              </w:rPr>
              <w:t xml:space="preserve"> - </w:t>
            </w:r>
          </w:p>
          <w:p w:rsidR="00B8366D" w:rsidRPr="00055CE5" w:rsidRDefault="00E42576">
            <w:pPr>
              <w:rPr>
                <w:sz w:val="15"/>
                <w:szCs w:val="15"/>
              </w:rPr>
            </w:pPr>
            <w:r w:rsidRPr="00055CE5">
              <w:rPr>
                <w:sz w:val="15"/>
                <w:szCs w:val="15"/>
              </w:rPr>
              <w:t>When appropriate include approx. number of subjects in the study</w:t>
            </w:r>
          </w:p>
          <w:p w:rsidR="006959DA" w:rsidRPr="00055CE5" w:rsidRDefault="006959DA">
            <w:pPr>
              <w:rPr>
                <w:sz w:val="15"/>
                <w:szCs w:val="15"/>
              </w:rPr>
            </w:pPr>
          </w:p>
          <w:p w:rsidR="006959DA" w:rsidRPr="00055CE5" w:rsidRDefault="006959DA">
            <w:pPr>
              <w:rPr>
                <w:sz w:val="15"/>
                <w:szCs w:val="15"/>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Expected duration of the subject’s participation</w:t>
            </w: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A description of the procedure</w:t>
            </w:r>
            <w:r w:rsidR="00E42576" w:rsidRPr="00055CE5">
              <w:rPr>
                <w:sz w:val="22"/>
                <w:szCs w:val="22"/>
              </w:rPr>
              <w:t>s</w:t>
            </w:r>
            <w:r w:rsidRPr="00055CE5">
              <w:rPr>
                <w:sz w:val="22"/>
                <w:szCs w:val="22"/>
              </w:rPr>
              <w:t xml:space="preserve"> to be followed</w:t>
            </w: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Identification of any procedures which are experimental</w:t>
            </w: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Description of any foreseeable risks or discomforts to the subject</w:t>
            </w: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c>
          <w:tcPr>
            <w:tcW w:w="4428" w:type="dxa"/>
          </w:tcPr>
          <w:p w:rsidR="00B8366D" w:rsidRPr="00055CE5" w:rsidRDefault="00B8366D">
            <w:pPr>
              <w:rPr>
                <w:sz w:val="22"/>
                <w:szCs w:val="22"/>
              </w:rPr>
            </w:pPr>
            <w:r w:rsidRPr="00055CE5">
              <w:rPr>
                <w:sz w:val="22"/>
                <w:szCs w:val="22"/>
              </w:rPr>
              <w:t>A description of any benefits to subjects or to others which may reasonably be expected from the research</w:t>
            </w:r>
          </w:p>
          <w:p w:rsidR="00B8366D" w:rsidRPr="00055CE5" w:rsidRDefault="00B8366D">
            <w:pPr>
              <w:rPr>
                <w:sz w:val="22"/>
                <w:szCs w:val="22"/>
              </w:rPr>
            </w:pPr>
          </w:p>
        </w:tc>
        <w:tc>
          <w:tcPr>
            <w:tcW w:w="4428" w:type="dxa"/>
          </w:tcPr>
          <w:p w:rsidR="00B8366D" w:rsidRPr="00055CE5" w:rsidRDefault="00B8366D">
            <w:pPr>
              <w:rPr>
                <w:sz w:val="22"/>
                <w:szCs w:val="22"/>
              </w:rPr>
            </w:pPr>
          </w:p>
        </w:tc>
      </w:tr>
      <w:tr w:rsidR="00B8366D" w:rsidRPr="00055CE5">
        <w:tblPrEx>
          <w:tblCellMar>
            <w:top w:w="0" w:type="dxa"/>
            <w:bottom w:w="0" w:type="dxa"/>
          </w:tblCellMar>
        </w:tblPrEx>
        <w:trPr>
          <w:cantSplit/>
        </w:trPr>
        <w:tc>
          <w:tcPr>
            <w:tcW w:w="4428" w:type="dxa"/>
          </w:tcPr>
          <w:p w:rsidR="00B8366D" w:rsidRPr="00055CE5" w:rsidRDefault="00B8366D">
            <w:pPr>
              <w:rPr>
                <w:sz w:val="22"/>
                <w:szCs w:val="22"/>
              </w:rPr>
            </w:pPr>
            <w:r w:rsidRPr="00055CE5">
              <w:rPr>
                <w:sz w:val="22"/>
                <w:szCs w:val="22"/>
              </w:rPr>
              <w:t>A disclosure of appropriate alternative procedures or courses of treatment, if any, that might be advantageous to the subject.</w:t>
            </w:r>
          </w:p>
          <w:p w:rsidR="00B8366D" w:rsidRPr="00055CE5" w:rsidRDefault="00B8366D">
            <w:pPr>
              <w:rPr>
                <w:sz w:val="22"/>
                <w:szCs w:val="22"/>
              </w:rPr>
            </w:pPr>
          </w:p>
        </w:tc>
        <w:tc>
          <w:tcPr>
            <w:tcW w:w="4428" w:type="dxa"/>
          </w:tcPr>
          <w:p w:rsidR="00B8366D" w:rsidRPr="00055CE5" w:rsidRDefault="00B8366D">
            <w:pPr>
              <w:rPr>
                <w:sz w:val="22"/>
                <w:szCs w:val="22"/>
              </w:rPr>
            </w:pPr>
          </w:p>
        </w:tc>
      </w:tr>
      <w:tr w:rsidR="008E0ACC" w:rsidRPr="00055CE5">
        <w:tblPrEx>
          <w:tblCellMar>
            <w:top w:w="0" w:type="dxa"/>
            <w:bottom w:w="0" w:type="dxa"/>
          </w:tblCellMar>
        </w:tblPrEx>
        <w:trPr>
          <w:cantSplit/>
        </w:trPr>
        <w:tc>
          <w:tcPr>
            <w:tcW w:w="4428" w:type="dxa"/>
          </w:tcPr>
          <w:p w:rsidR="008E0ACC" w:rsidRPr="00055CE5" w:rsidRDefault="008E0ACC">
            <w:pPr>
              <w:rPr>
                <w:sz w:val="22"/>
                <w:szCs w:val="22"/>
              </w:rPr>
            </w:pPr>
            <w:r w:rsidRPr="00055CE5">
              <w:rPr>
                <w:sz w:val="22"/>
                <w:szCs w:val="22"/>
              </w:rPr>
              <w:t>Confidentiality – Description of how confidentiality of records</w:t>
            </w:r>
            <w:r w:rsidR="007A60B6" w:rsidRPr="00055CE5">
              <w:rPr>
                <w:sz w:val="22"/>
                <w:szCs w:val="22"/>
              </w:rPr>
              <w:t xml:space="preserve"> (paper and electronic)</w:t>
            </w:r>
            <w:r w:rsidRPr="00055CE5">
              <w:rPr>
                <w:sz w:val="22"/>
                <w:szCs w:val="22"/>
              </w:rPr>
              <w:t xml:space="preserve"> will be maintained</w:t>
            </w:r>
            <w:r w:rsidR="00E42576" w:rsidRPr="00055CE5">
              <w:rPr>
                <w:sz w:val="22"/>
                <w:szCs w:val="22"/>
              </w:rPr>
              <w:t>.</w:t>
            </w:r>
            <w:r w:rsidR="007A60B6" w:rsidRPr="00055CE5">
              <w:rPr>
                <w:sz w:val="22"/>
                <w:szCs w:val="22"/>
              </w:rPr>
              <w:t xml:space="preserve"> Include legal advocacy group access (unless all records are de-identified or there is a Certificate of Confidentiality) </w:t>
            </w:r>
          </w:p>
        </w:tc>
        <w:tc>
          <w:tcPr>
            <w:tcW w:w="4428" w:type="dxa"/>
          </w:tcPr>
          <w:p w:rsidR="008E0ACC" w:rsidRPr="00055CE5" w:rsidRDefault="008E0ACC">
            <w:pPr>
              <w:rPr>
                <w:sz w:val="22"/>
                <w:szCs w:val="22"/>
              </w:rPr>
            </w:pPr>
          </w:p>
        </w:tc>
      </w:tr>
    </w:tbl>
    <w:p w:rsidR="00BE2248" w:rsidRDefault="00BE22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BE2248" w:rsidRPr="00055CE5" w:rsidTr="00BE2248">
        <w:tblPrEx>
          <w:tblCellMar>
            <w:top w:w="0" w:type="dxa"/>
            <w:bottom w:w="0" w:type="dxa"/>
          </w:tblCellMar>
        </w:tblPrEx>
        <w:trPr>
          <w:trHeight w:val="1241"/>
        </w:trPr>
        <w:tc>
          <w:tcPr>
            <w:tcW w:w="4428" w:type="dxa"/>
          </w:tcPr>
          <w:p w:rsidR="00BE2248" w:rsidRPr="0065063D" w:rsidRDefault="00BE2248" w:rsidP="00BE2248">
            <w:pPr>
              <w:pStyle w:val="ListParagraph"/>
              <w:spacing w:line="240" w:lineRule="auto"/>
              <w:ind w:left="0"/>
              <w:rPr>
                <w:rFonts w:ascii="Times New Roman" w:hAnsi="Times New Roman"/>
              </w:rPr>
            </w:pPr>
            <w:r w:rsidRPr="0065063D">
              <w:rPr>
                <w:rFonts w:ascii="Times New Roman" w:hAnsi="Times New Roman"/>
              </w:rPr>
              <w:t xml:space="preserve">For all covered clinical trials: "A description of this clinical trial will be available on </w:t>
            </w:r>
            <w:r w:rsidRPr="0065063D">
              <w:rPr>
                <w:rFonts w:ascii="Times New Roman" w:hAnsi="Times New Roman"/>
                <w:i/>
                <w:iCs/>
              </w:rPr>
              <w:t>http://www.ClinicalTrials.gov,</w:t>
            </w:r>
            <w:r w:rsidRPr="0065063D">
              <w:rPr>
                <w:rFonts w:ascii="Times New Roman" w:hAnsi="Times New Roman"/>
              </w:rPr>
              <w:t xml:space="preserve"> as required by U.S. Law. This Web site will not include information that can identify you. At most, the Web site will include a summary of the results. You can search this Web site at any time."</w:t>
            </w:r>
          </w:p>
          <w:p w:rsidR="00BE2248" w:rsidRPr="00055CE5" w:rsidRDefault="00BE2248">
            <w:pPr>
              <w:rPr>
                <w:sz w:val="22"/>
                <w:szCs w:val="22"/>
              </w:rPr>
            </w:pPr>
          </w:p>
        </w:tc>
        <w:tc>
          <w:tcPr>
            <w:tcW w:w="4428" w:type="dxa"/>
          </w:tcPr>
          <w:p w:rsidR="00BE2248" w:rsidRPr="00055CE5" w:rsidRDefault="00BE2248">
            <w:pPr>
              <w:rPr>
                <w:sz w:val="22"/>
                <w:szCs w:val="22"/>
              </w:rPr>
            </w:pPr>
          </w:p>
        </w:tc>
      </w:tr>
      <w:tr w:rsidR="008E0ACC" w:rsidRPr="00055CE5">
        <w:tblPrEx>
          <w:tblCellMar>
            <w:top w:w="0" w:type="dxa"/>
            <w:bottom w:w="0" w:type="dxa"/>
          </w:tblCellMar>
        </w:tblPrEx>
        <w:tc>
          <w:tcPr>
            <w:tcW w:w="4428" w:type="dxa"/>
          </w:tcPr>
          <w:p w:rsidR="008E0ACC" w:rsidRPr="00055CE5" w:rsidRDefault="008E0ACC">
            <w:pPr>
              <w:rPr>
                <w:sz w:val="22"/>
                <w:szCs w:val="22"/>
              </w:rPr>
            </w:pPr>
            <w:r w:rsidRPr="00055CE5">
              <w:rPr>
                <w:sz w:val="22"/>
                <w:szCs w:val="22"/>
              </w:rPr>
              <w:t xml:space="preserve">Information on </w:t>
            </w:r>
            <w:r w:rsidR="00E42576" w:rsidRPr="00055CE5">
              <w:rPr>
                <w:sz w:val="22"/>
                <w:szCs w:val="22"/>
              </w:rPr>
              <w:t>payment</w:t>
            </w:r>
            <w:r w:rsidRPr="00055CE5">
              <w:rPr>
                <w:sz w:val="22"/>
                <w:szCs w:val="22"/>
              </w:rPr>
              <w:t xml:space="preserve"> for participation</w:t>
            </w:r>
            <w:r w:rsidR="00E42576" w:rsidRPr="00055CE5">
              <w:rPr>
                <w:sz w:val="22"/>
                <w:szCs w:val="22"/>
              </w:rPr>
              <w:t xml:space="preserve"> and, when appropriate, any additional costs associated with participation.</w:t>
            </w:r>
          </w:p>
          <w:p w:rsidR="006959DA" w:rsidRPr="00055CE5" w:rsidRDefault="006959DA">
            <w:pPr>
              <w:rPr>
                <w:sz w:val="22"/>
                <w:szCs w:val="22"/>
              </w:rPr>
            </w:pPr>
          </w:p>
        </w:tc>
        <w:tc>
          <w:tcPr>
            <w:tcW w:w="4428" w:type="dxa"/>
          </w:tcPr>
          <w:p w:rsidR="008E0ACC" w:rsidRPr="00055CE5" w:rsidRDefault="008E0ACC">
            <w:pPr>
              <w:rPr>
                <w:sz w:val="22"/>
                <w:szCs w:val="22"/>
              </w:rPr>
            </w:pPr>
          </w:p>
        </w:tc>
      </w:tr>
      <w:tr w:rsidR="00E42576" w:rsidRPr="00055CE5">
        <w:tblPrEx>
          <w:tblCellMar>
            <w:top w:w="0" w:type="dxa"/>
            <w:bottom w:w="0" w:type="dxa"/>
          </w:tblCellMar>
        </w:tblPrEx>
        <w:tc>
          <w:tcPr>
            <w:tcW w:w="4428" w:type="dxa"/>
          </w:tcPr>
          <w:p w:rsidR="00E42576" w:rsidRPr="00055CE5" w:rsidRDefault="00E42576">
            <w:pPr>
              <w:rPr>
                <w:sz w:val="22"/>
                <w:szCs w:val="22"/>
              </w:rPr>
            </w:pPr>
            <w:r w:rsidRPr="00055CE5">
              <w:rPr>
                <w:sz w:val="22"/>
                <w:szCs w:val="22"/>
              </w:rPr>
              <w:t xml:space="preserve">Statement that participation is voluntary, refusal or discontinuation will involve no penalty or loss of benefits to which subject is otherwise entitled. </w:t>
            </w:r>
          </w:p>
        </w:tc>
        <w:tc>
          <w:tcPr>
            <w:tcW w:w="4428" w:type="dxa"/>
          </w:tcPr>
          <w:p w:rsidR="00E42576" w:rsidRPr="00055CE5" w:rsidRDefault="00E42576">
            <w:pPr>
              <w:rPr>
                <w:sz w:val="22"/>
                <w:szCs w:val="22"/>
              </w:rPr>
            </w:pPr>
          </w:p>
        </w:tc>
      </w:tr>
      <w:tr w:rsidR="008E0ACC" w:rsidRPr="00055CE5">
        <w:tblPrEx>
          <w:tblCellMar>
            <w:top w:w="0" w:type="dxa"/>
            <w:bottom w:w="0" w:type="dxa"/>
          </w:tblCellMar>
        </w:tblPrEx>
        <w:tc>
          <w:tcPr>
            <w:tcW w:w="4428" w:type="dxa"/>
          </w:tcPr>
          <w:p w:rsidR="008E0ACC" w:rsidRPr="00055CE5" w:rsidRDefault="008E0ACC">
            <w:pPr>
              <w:rPr>
                <w:sz w:val="22"/>
                <w:szCs w:val="22"/>
              </w:rPr>
            </w:pPr>
            <w:r w:rsidRPr="00055CE5">
              <w:rPr>
                <w:sz w:val="22"/>
                <w:szCs w:val="22"/>
              </w:rPr>
              <w:t>If research involves more than minimal risk</w:t>
            </w:r>
            <w:r w:rsidR="00E42576" w:rsidRPr="00055CE5">
              <w:rPr>
                <w:sz w:val="22"/>
                <w:szCs w:val="22"/>
              </w:rPr>
              <w:t>:</w:t>
            </w:r>
            <w:r w:rsidRPr="00055CE5">
              <w:rPr>
                <w:sz w:val="22"/>
                <w:szCs w:val="22"/>
              </w:rPr>
              <w:t xml:space="preserve"> availability of treatment and compensation in the event an injury occurs</w:t>
            </w:r>
            <w:r w:rsidR="00E42576" w:rsidRPr="00055CE5">
              <w:rPr>
                <w:sz w:val="22"/>
                <w:szCs w:val="22"/>
              </w:rPr>
              <w:t>.</w:t>
            </w:r>
          </w:p>
          <w:p w:rsidR="00D92D41" w:rsidRPr="00055CE5" w:rsidRDefault="00D92D41" w:rsidP="00D92D41">
            <w:pPr>
              <w:numPr>
                <w:ilvl w:val="0"/>
                <w:numId w:val="8"/>
              </w:numPr>
              <w:rPr>
                <w:sz w:val="22"/>
                <w:szCs w:val="22"/>
              </w:rPr>
            </w:pPr>
            <w:r w:rsidRPr="00055CE5">
              <w:rPr>
                <w:sz w:val="22"/>
                <w:szCs w:val="22"/>
              </w:rPr>
              <w:t>Facility/RFMH</w:t>
            </w:r>
          </w:p>
          <w:p w:rsidR="00D92D41" w:rsidRPr="00055CE5" w:rsidRDefault="00D92D41" w:rsidP="00D92D41">
            <w:pPr>
              <w:numPr>
                <w:ilvl w:val="0"/>
                <w:numId w:val="8"/>
              </w:numPr>
              <w:rPr>
                <w:sz w:val="22"/>
                <w:szCs w:val="22"/>
              </w:rPr>
            </w:pPr>
            <w:r w:rsidRPr="00055CE5">
              <w:rPr>
                <w:sz w:val="22"/>
                <w:szCs w:val="22"/>
              </w:rPr>
              <w:t>Sponsor</w:t>
            </w:r>
          </w:p>
        </w:tc>
        <w:tc>
          <w:tcPr>
            <w:tcW w:w="4428" w:type="dxa"/>
          </w:tcPr>
          <w:p w:rsidR="008E0ACC" w:rsidRPr="00055CE5" w:rsidRDefault="008E0ACC">
            <w:pPr>
              <w:rPr>
                <w:sz w:val="22"/>
                <w:szCs w:val="22"/>
              </w:rPr>
            </w:pPr>
          </w:p>
        </w:tc>
      </w:tr>
      <w:tr w:rsidR="00B8366D" w:rsidRPr="00055CE5">
        <w:tblPrEx>
          <w:tblCellMar>
            <w:top w:w="0" w:type="dxa"/>
            <w:bottom w:w="0" w:type="dxa"/>
          </w:tblCellMar>
        </w:tblPrEx>
        <w:tc>
          <w:tcPr>
            <w:tcW w:w="4428" w:type="dxa"/>
          </w:tcPr>
          <w:p w:rsidR="00B8366D" w:rsidRPr="00055CE5" w:rsidRDefault="00E42576">
            <w:pPr>
              <w:rPr>
                <w:sz w:val="22"/>
                <w:szCs w:val="22"/>
              </w:rPr>
            </w:pPr>
            <w:r w:rsidRPr="00055CE5">
              <w:rPr>
                <w:sz w:val="22"/>
                <w:szCs w:val="22"/>
              </w:rPr>
              <w:t>Who and h</w:t>
            </w:r>
            <w:r w:rsidR="00B8366D" w:rsidRPr="00055CE5">
              <w:rPr>
                <w:sz w:val="22"/>
                <w:szCs w:val="22"/>
              </w:rPr>
              <w:t>ow to contact the IRB</w:t>
            </w:r>
            <w:r w:rsidR="008E0ACC" w:rsidRPr="00055CE5">
              <w:rPr>
                <w:sz w:val="22"/>
                <w:szCs w:val="22"/>
              </w:rPr>
              <w:t xml:space="preserve"> for questions about rights as a subject</w:t>
            </w:r>
            <w:r w:rsidRPr="00055CE5">
              <w:rPr>
                <w:sz w:val="22"/>
                <w:szCs w:val="22"/>
              </w:rPr>
              <w:t>.</w:t>
            </w:r>
          </w:p>
          <w:p w:rsidR="00B8366D" w:rsidRPr="00055CE5" w:rsidRDefault="00B8366D">
            <w:pPr>
              <w:rPr>
                <w:sz w:val="22"/>
                <w:szCs w:val="22"/>
              </w:rPr>
            </w:pPr>
          </w:p>
        </w:tc>
        <w:tc>
          <w:tcPr>
            <w:tcW w:w="4428" w:type="dxa"/>
          </w:tcPr>
          <w:p w:rsidR="00B8366D" w:rsidRPr="00055CE5" w:rsidRDefault="00B8366D">
            <w:pPr>
              <w:rPr>
                <w:sz w:val="22"/>
                <w:szCs w:val="22"/>
              </w:rPr>
            </w:pPr>
          </w:p>
        </w:tc>
      </w:tr>
      <w:tr w:rsidR="00E81430" w:rsidRPr="00055CE5">
        <w:tblPrEx>
          <w:tblCellMar>
            <w:top w:w="0" w:type="dxa"/>
            <w:bottom w:w="0" w:type="dxa"/>
          </w:tblCellMar>
        </w:tblPrEx>
        <w:tc>
          <w:tcPr>
            <w:tcW w:w="4428" w:type="dxa"/>
          </w:tcPr>
          <w:p w:rsidR="00E81430" w:rsidRPr="00055CE5" w:rsidRDefault="00E42576" w:rsidP="00B8366D">
            <w:pPr>
              <w:rPr>
                <w:sz w:val="22"/>
                <w:szCs w:val="22"/>
              </w:rPr>
            </w:pPr>
            <w:r w:rsidRPr="00055CE5">
              <w:rPr>
                <w:sz w:val="22"/>
                <w:szCs w:val="22"/>
              </w:rPr>
              <w:t>Who and how to contact a research team member for answers to questions about the research and in the event of an injury.</w:t>
            </w:r>
          </w:p>
        </w:tc>
        <w:tc>
          <w:tcPr>
            <w:tcW w:w="4428" w:type="dxa"/>
          </w:tcPr>
          <w:p w:rsidR="00E81430" w:rsidRPr="00055CE5" w:rsidRDefault="00E81430">
            <w:pPr>
              <w:rPr>
                <w:sz w:val="22"/>
                <w:szCs w:val="22"/>
              </w:rPr>
            </w:pPr>
          </w:p>
        </w:tc>
      </w:tr>
      <w:tr w:rsidR="00E81430" w:rsidRPr="00055CE5">
        <w:tblPrEx>
          <w:tblCellMar>
            <w:top w:w="0" w:type="dxa"/>
            <w:bottom w:w="0" w:type="dxa"/>
          </w:tblCellMar>
        </w:tblPrEx>
        <w:tc>
          <w:tcPr>
            <w:tcW w:w="4428" w:type="dxa"/>
          </w:tcPr>
          <w:p w:rsidR="00E81430" w:rsidRPr="00055CE5" w:rsidRDefault="00E81430" w:rsidP="00B8366D">
            <w:pPr>
              <w:rPr>
                <w:sz w:val="22"/>
                <w:szCs w:val="22"/>
              </w:rPr>
            </w:pPr>
            <w:r w:rsidRPr="00055CE5">
              <w:rPr>
                <w:sz w:val="22"/>
                <w:szCs w:val="22"/>
              </w:rPr>
              <w:t>Statement that person will get a copy of the consent form</w:t>
            </w:r>
          </w:p>
        </w:tc>
        <w:tc>
          <w:tcPr>
            <w:tcW w:w="4428" w:type="dxa"/>
          </w:tcPr>
          <w:p w:rsidR="00E81430" w:rsidRPr="00055CE5" w:rsidRDefault="00E81430">
            <w:pPr>
              <w:rPr>
                <w:sz w:val="22"/>
                <w:szCs w:val="22"/>
              </w:rPr>
            </w:pPr>
          </w:p>
        </w:tc>
      </w:tr>
    </w:tbl>
    <w:p w:rsidR="00BE2248" w:rsidRDefault="00BE22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81430" w:rsidRPr="00055CE5">
        <w:tblPrEx>
          <w:tblCellMar>
            <w:top w:w="0" w:type="dxa"/>
            <w:bottom w:w="0" w:type="dxa"/>
          </w:tblCellMar>
        </w:tblPrEx>
        <w:tc>
          <w:tcPr>
            <w:tcW w:w="4428" w:type="dxa"/>
          </w:tcPr>
          <w:p w:rsidR="00E81430" w:rsidRPr="00055CE5" w:rsidRDefault="00E42576" w:rsidP="00B8366D">
            <w:pPr>
              <w:rPr>
                <w:sz w:val="22"/>
                <w:szCs w:val="22"/>
              </w:rPr>
            </w:pPr>
            <w:r w:rsidRPr="00055CE5">
              <w:rPr>
                <w:sz w:val="22"/>
                <w:szCs w:val="22"/>
              </w:rPr>
              <w:t>When appropriate:</w:t>
            </w:r>
          </w:p>
          <w:p w:rsidR="00E42576" w:rsidRPr="00055CE5" w:rsidRDefault="00E42576" w:rsidP="00E42576">
            <w:pPr>
              <w:numPr>
                <w:ilvl w:val="0"/>
                <w:numId w:val="1"/>
              </w:numPr>
              <w:rPr>
                <w:sz w:val="22"/>
                <w:szCs w:val="22"/>
              </w:rPr>
            </w:pPr>
            <w:r w:rsidRPr="00055CE5">
              <w:rPr>
                <w:sz w:val="22"/>
                <w:szCs w:val="22"/>
              </w:rPr>
              <w:t>Statement that the treatment or procedure may include risks to the subject (or embryo or fetus) which are currently unforeseeable.</w:t>
            </w:r>
          </w:p>
          <w:p w:rsidR="00E42576" w:rsidRPr="00055CE5" w:rsidRDefault="00E42576" w:rsidP="00E42576">
            <w:pPr>
              <w:numPr>
                <w:ilvl w:val="0"/>
                <w:numId w:val="1"/>
              </w:numPr>
              <w:rPr>
                <w:sz w:val="22"/>
                <w:szCs w:val="22"/>
              </w:rPr>
            </w:pPr>
            <w:r w:rsidRPr="00055CE5">
              <w:rPr>
                <w:sz w:val="22"/>
                <w:szCs w:val="22"/>
              </w:rPr>
              <w:t>Anticipated circumstances under which the investigator may terminate subject participation</w:t>
            </w:r>
          </w:p>
          <w:p w:rsidR="00E42576" w:rsidRPr="00055CE5" w:rsidRDefault="00E42576" w:rsidP="00E42576">
            <w:pPr>
              <w:numPr>
                <w:ilvl w:val="0"/>
                <w:numId w:val="1"/>
              </w:numPr>
              <w:rPr>
                <w:sz w:val="15"/>
                <w:szCs w:val="15"/>
              </w:rPr>
            </w:pPr>
            <w:r w:rsidRPr="00055CE5">
              <w:rPr>
                <w:sz w:val="22"/>
                <w:szCs w:val="22"/>
              </w:rPr>
              <w:t>Statement that significant new findings which may relate to subject willingness to participate will be provided.</w:t>
            </w:r>
          </w:p>
          <w:p w:rsidR="00A66340" w:rsidRPr="00055CE5" w:rsidRDefault="00A66340" w:rsidP="00A66340">
            <w:pPr>
              <w:rPr>
                <w:sz w:val="22"/>
                <w:szCs w:val="22"/>
              </w:rPr>
            </w:pPr>
          </w:p>
          <w:p w:rsidR="006959DA" w:rsidRPr="00055CE5" w:rsidRDefault="006959DA" w:rsidP="00A66340">
            <w:pPr>
              <w:rPr>
                <w:sz w:val="22"/>
                <w:szCs w:val="22"/>
              </w:rPr>
            </w:pPr>
          </w:p>
          <w:p w:rsidR="006959DA" w:rsidRPr="00055CE5" w:rsidRDefault="006959DA" w:rsidP="00A66340">
            <w:pPr>
              <w:rPr>
                <w:sz w:val="22"/>
                <w:szCs w:val="22"/>
              </w:rPr>
            </w:pPr>
          </w:p>
          <w:p w:rsidR="00BA2329" w:rsidRPr="00055CE5" w:rsidRDefault="00BA2329" w:rsidP="00A66340">
            <w:pPr>
              <w:numPr>
                <w:ilvl w:val="0"/>
                <w:numId w:val="1"/>
              </w:numPr>
              <w:rPr>
                <w:sz w:val="15"/>
                <w:szCs w:val="15"/>
              </w:rPr>
            </w:pPr>
            <w:r w:rsidRPr="00055CE5">
              <w:rPr>
                <w:sz w:val="22"/>
                <w:szCs w:val="22"/>
              </w:rPr>
              <w:t>If prisoners are involved:</w:t>
            </w:r>
          </w:p>
          <w:p w:rsidR="00A66340" w:rsidRPr="00055CE5" w:rsidRDefault="00A66340" w:rsidP="00BA2329">
            <w:pPr>
              <w:numPr>
                <w:ilvl w:val="1"/>
                <w:numId w:val="1"/>
              </w:numPr>
              <w:rPr>
                <w:sz w:val="15"/>
                <w:szCs w:val="15"/>
              </w:rPr>
            </w:pPr>
            <w:r w:rsidRPr="00055CE5">
              <w:rPr>
                <w:sz w:val="22"/>
                <w:szCs w:val="22"/>
              </w:rPr>
              <w:t xml:space="preserve"> a statement that </w:t>
            </w:r>
            <w:r w:rsidR="00BA2329" w:rsidRPr="00055CE5">
              <w:rPr>
                <w:sz w:val="22"/>
                <w:szCs w:val="22"/>
              </w:rPr>
              <w:t>parole boards will not take research participation into account when making decisions about parole</w:t>
            </w:r>
          </w:p>
          <w:p w:rsidR="00BA2329" w:rsidRPr="00055CE5" w:rsidRDefault="00BA2329" w:rsidP="00BA2329">
            <w:pPr>
              <w:numPr>
                <w:ilvl w:val="1"/>
                <w:numId w:val="1"/>
              </w:numPr>
              <w:rPr>
                <w:sz w:val="15"/>
                <w:szCs w:val="15"/>
              </w:rPr>
            </w:pPr>
            <w:r w:rsidRPr="00055CE5">
              <w:rPr>
                <w:sz w:val="22"/>
                <w:szCs w:val="22"/>
              </w:rPr>
              <w:t xml:space="preserve">a statement about any follow up examination or care following  participation </w:t>
            </w:r>
          </w:p>
        </w:tc>
        <w:tc>
          <w:tcPr>
            <w:tcW w:w="4428" w:type="dxa"/>
          </w:tcPr>
          <w:p w:rsidR="00E81430" w:rsidRPr="00055CE5" w:rsidRDefault="00E81430">
            <w:pPr>
              <w:rPr>
                <w:sz w:val="22"/>
                <w:szCs w:val="22"/>
              </w:rPr>
            </w:pPr>
          </w:p>
        </w:tc>
      </w:tr>
    </w:tbl>
    <w:p w:rsidR="00D43B06" w:rsidRPr="00055CE5" w:rsidRDefault="00D43B06" w:rsidP="00D43B06">
      <w:pPr>
        <w:rPr>
          <w:b/>
          <w:sz w:val="22"/>
          <w:szCs w:val="22"/>
        </w:rPr>
      </w:pPr>
    </w:p>
    <w:p w:rsidR="00D43B06" w:rsidRPr="00055CE5" w:rsidRDefault="00D43B06" w:rsidP="00D43B06">
      <w:pPr>
        <w:rPr>
          <w:b/>
          <w:sz w:val="22"/>
          <w:szCs w:val="22"/>
        </w:rPr>
      </w:pPr>
      <w:r w:rsidRPr="00055CE5">
        <w:rPr>
          <w:b/>
          <w:sz w:val="22"/>
          <w:szCs w:val="22"/>
        </w:rPr>
        <w:t>3.  Assent:   Child or Adult Lacking Consent Capacity</w:t>
      </w:r>
    </w:p>
    <w:p w:rsidR="00D43B06" w:rsidRPr="00055CE5" w:rsidRDefault="00D43B06" w:rsidP="00D43B0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43B06" w:rsidRPr="005144DD" w:rsidTr="005144DD">
        <w:trPr>
          <w:cantSplit/>
        </w:trPr>
        <w:tc>
          <w:tcPr>
            <w:tcW w:w="4428" w:type="dxa"/>
          </w:tcPr>
          <w:p w:rsidR="00D43B06" w:rsidRPr="005144DD" w:rsidRDefault="00A211B4" w:rsidP="00276EC4">
            <w:pPr>
              <w:rPr>
                <w:sz w:val="22"/>
                <w:szCs w:val="22"/>
              </w:rPr>
            </w:pPr>
            <w:r w:rsidRPr="005144DD">
              <w:rPr>
                <w:sz w:val="22"/>
                <w:szCs w:val="22"/>
              </w:rPr>
              <w:t>Is there an a</w:t>
            </w:r>
            <w:r w:rsidR="00D43B06" w:rsidRPr="005144DD">
              <w:rPr>
                <w:sz w:val="22"/>
                <w:szCs w:val="22"/>
              </w:rPr>
              <w:t>dequat</w:t>
            </w:r>
            <w:r w:rsidRPr="005144DD">
              <w:rPr>
                <w:sz w:val="22"/>
                <w:szCs w:val="22"/>
              </w:rPr>
              <w:t>e process for informing the subject:</w:t>
            </w:r>
            <w:r w:rsidR="00D43B06" w:rsidRPr="005144DD">
              <w:rPr>
                <w:sz w:val="22"/>
                <w:szCs w:val="22"/>
              </w:rPr>
              <w:t xml:space="preserve"> age and ability appropriate</w:t>
            </w:r>
          </w:p>
          <w:p w:rsidR="00D43B06" w:rsidRPr="005144DD" w:rsidRDefault="00D43B06" w:rsidP="00276EC4">
            <w:pPr>
              <w:rPr>
                <w:sz w:val="22"/>
                <w:szCs w:val="22"/>
              </w:rPr>
            </w:pPr>
          </w:p>
          <w:p w:rsidR="006959DA" w:rsidRPr="005144DD" w:rsidRDefault="006959DA" w:rsidP="00276EC4">
            <w:pPr>
              <w:rPr>
                <w:sz w:val="22"/>
                <w:szCs w:val="22"/>
              </w:rPr>
            </w:pPr>
          </w:p>
          <w:p w:rsidR="006959DA" w:rsidRPr="005144DD" w:rsidRDefault="006959DA" w:rsidP="00276EC4">
            <w:pPr>
              <w:rPr>
                <w:sz w:val="22"/>
                <w:szCs w:val="22"/>
              </w:rPr>
            </w:pPr>
          </w:p>
        </w:tc>
        <w:tc>
          <w:tcPr>
            <w:tcW w:w="4428" w:type="dxa"/>
          </w:tcPr>
          <w:p w:rsidR="00D43B06" w:rsidRPr="005144DD" w:rsidRDefault="00D43B06" w:rsidP="00276EC4">
            <w:pPr>
              <w:rPr>
                <w:sz w:val="22"/>
                <w:szCs w:val="22"/>
              </w:rPr>
            </w:pPr>
          </w:p>
        </w:tc>
      </w:tr>
      <w:tr w:rsidR="00D43B06" w:rsidRPr="005144DD" w:rsidTr="005144DD">
        <w:trPr>
          <w:cantSplit/>
        </w:trPr>
        <w:tc>
          <w:tcPr>
            <w:tcW w:w="4428" w:type="dxa"/>
          </w:tcPr>
          <w:p w:rsidR="00D43B06" w:rsidRPr="005144DD" w:rsidRDefault="00D43B06" w:rsidP="00276EC4">
            <w:pPr>
              <w:rPr>
                <w:sz w:val="22"/>
                <w:szCs w:val="22"/>
              </w:rPr>
            </w:pPr>
            <w:r w:rsidRPr="005144DD">
              <w:rPr>
                <w:sz w:val="22"/>
                <w:szCs w:val="22"/>
              </w:rPr>
              <w:t>Assent form required</w:t>
            </w:r>
            <w:r w:rsidR="00A211B4" w:rsidRPr="005144DD">
              <w:rPr>
                <w:sz w:val="22"/>
                <w:szCs w:val="22"/>
              </w:rPr>
              <w:t xml:space="preserve">? </w:t>
            </w:r>
            <w:r w:rsidRPr="005144DD">
              <w:rPr>
                <w:sz w:val="22"/>
                <w:szCs w:val="22"/>
              </w:rPr>
              <w:t xml:space="preserve"> </w:t>
            </w:r>
            <w:r w:rsidR="00A211B4" w:rsidRPr="005144DD">
              <w:rPr>
                <w:sz w:val="22"/>
                <w:szCs w:val="22"/>
              </w:rPr>
              <w:t>I</w:t>
            </w:r>
            <w:r w:rsidRPr="005144DD">
              <w:rPr>
                <w:sz w:val="22"/>
                <w:szCs w:val="22"/>
              </w:rPr>
              <w:t>f yes</w:t>
            </w:r>
            <w:r w:rsidR="00A211B4" w:rsidRPr="005144DD">
              <w:rPr>
                <w:sz w:val="22"/>
                <w:szCs w:val="22"/>
              </w:rPr>
              <w:t xml:space="preserve">, </w:t>
            </w:r>
            <w:r w:rsidRPr="005144DD">
              <w:rPr>
                <w:sz w:val="22"/>
                <w:szCs w:val="22"/>
              </w:rPr>
              <w:t xml:space="preserve">specify age range </w:t>
            </w:r>
            <w:r w:rsidR="00A211B4" w:rsidRPr="005144DD">
              <w:rPr>
                <w:sz w:val="22"/>
                <w:szCs w:val="22"/>
              </w:rPr>
              <w:t>or other criteria for determining which children or adults who lack consent capacity will be asked to sign an assent form</w:t>
            </w:r>
          </w:p>
          <w:p w:rsidR="00D43B06" w:rsidRPr="005144DD" w:rsidRDefault="00D43B06" w:rsidP="00276EC4">
            <w:pPr>
              <w:rPr>
                <w:sz w:val="22"/>
                <w:szCs w:val="22"/>
              </w:rPr>
            </w:pPr>
          </w:p>
        </w:tc>
        <w:tc>
          <w:tcPr>
            <w:tcW w:w="4428" w:type="dxa"/>
          </w:tcPr>
          <w:p w:rsidR="00D43B06" w:rsidRPr="005144DD" w:rsidRDefault="00D43B06" w:rsidP="00276EC4">
            <w:pPr>
              <w:rPr>
                <w:sz w:val="22"/>
                <w:szCs w:val="22"/>
              </w:rPr>
            </w:pPr>
          </w:p>
        </w:tc>
      </w:tr>
      <w:tr w:rsidR="00D43B06" w:rsidRPr="005144DD" w:rsidTr="005144DD">
        <w:trPr>
          <w:cantSplit/>
        </w:trPr>
        <w:tc>
          <w:tcPr>
            <w:tcW w:w="4428" w:type="dxa"/>
          </w:tcPr>
          <w:p w:rsidR="00D43B06" w:rsidRPr="005144DD" w:rsidRDefault="00D43B06" w:rsidP="00276EC4">
            <w:pPr>
              <w:rPr>
                <w:sz w:val="22"/>
                <w:szCs w:val="22"/>
              </w:rPr>
            </w:pPr>
            <w:r w:rsidRPr="005144DD">
              <w:rPr>
                <w:sz w:val="22"/>
                <w:szCs w:val="22"/>
              </w:rPr>
              <w:t>Assent in language understandable to subjects</w:t>
            </w:r>
          </w:p>
          <w:p w:rsidR="006959DA" w:rsidRPr="005144DD" w:rsidRDefault="006959DA" w:rsidP="00276EC4">
            <w:pPr>
              <w:rPr>
                <w:sz w:val="22"/>
                <w:szCs w:val="22"/>
              </w:rPr>
            </w:pPr>
          </w:p>
        </w:tc>
        <w:tc>
          <w:tcPr>
            <w:tcW w:w="4428" w:type="dxa"/>
          </w:tcPr>
          <w:p w:rsidR="00D43B06" w:rsidRPr="005144DD" w:rsidRDefault="00D43B06" w:rsidP="00276EC4">
            <w:pPr>
              <w:rPr>
                <w:sz w:val="22"/>
                <w:szCs w:val="22"/>
              </w:rPr>
            </w:pPr>
          </w:p>
        </w:tc>
      </w:tr>
      <w:tr w:rsidR="00D43B06" w:rsidRPr="005144DD" w:rsidTr="005144DD">
        <w:trPr>
          <w:cantSplit/>
        </w:trPr>
        <w:tc>
          <w:tcPr>
            <w:tcW w:w="4428" w:type="dxa"/>
          </w:tcPr>
          <w:p w:rsidR="00D43B06" w:rsidRPr="005144DD" w:rsidRDefault="00D43B06" w:rsidP="00276EC4">
            <w:pPr>
              <w:rPr>
                <w:sz w:val="22"/>
                <w:szCs w:val="22"/>
              </w:rPr>
            </w:pPr>
            <w:r w:rsidRPr="005144DD">
              <w:rPr>
                <w:sz w:val="22"/>
                <w:szCs w:val="22"/>
              </w:rPr>
              <w:t>Voluntary participation, ability to stop, basic procedures and purpose explained</w:t>
            </w:r>
          </w:p>
          <w:p w:rsidR="00D43B06" w:rsidRPr="005144DD" w:rsidRDefault="00D43B06" w:rsidP="00276EC4">
            <w:pPr>
              <w:rPr>
                <w:sz w:val="22"/>
                <w:szCs w:val="22"/>
              </w:rPr>
            </w:pPr>
          </w:p>
        </w:tc>
        <w:tc>
          <w:tcPr>
            <w:tcW w:w="4428" w:type="dxa"/>
          </w:tcPr>
          <w:p w:rsidR="00D43B06" w:rsidRPr="005144DD" w:rsidRDefault="00D43B06" w:rsidP="00276EC4">
            <w:pPr>
              <w:rPr>
                <w:sz w:val="22"/>
                <w:szCs w:val="22"/>
              </w:rPr>
            </w:pPr>
          </w:p>
        </w:tc>
      </w:tr>
      <w:tr w:rsidR="00D43B06" w:rsidRPr="005144DD" w:rsidTr="005144DD">
        <w:trPr>
          <w:cantSplit/>
        </w:trPr>
        <w:tc>
          <w:tcPr>
            <w:tcW w:w="4428" w:type="dxa"/>
          </w:tcPr>
          <w:p w:rsidR="00D43B06" w:rsidRPr="005144DD" w:rsidRDefault="00D43B06" w:rsidP="00276EC4">
            <w:pPr>
              <w:rPr>
                <w:sz w:val="22"/>
                <w:szCs w:val="22"/>
              </w:rPr>
            </w:pPr>
            <w:r w:rsidRPr="005144DD">
              <w:rPr>
                <w:sz w:val="22"/>
                <w:szCs w:val="22"/>
              </w:rPr>
              <w:t>Other consent elements appropriate for age and ability.</w:t>
            </w:r>
          </w:p>
          <w:p w:rsidR="006959DA" w:rsidRPr="005144DD" w:rsidRDefault="006959DA" w:rsidP="00276EC4">
            <w:pPr>
              <w:rPr>
                <w:sz w:val="22"/>
                <w:szCs w:val="22"/>
              </w:rPr>
            </w:pPr>
          </w:p>
        </w:tc>
        <w:tc>
          <w:tcPr>
            <w:tcW w:w="4428" w:type="dxa"/>
          </w:tcPr>
          <w:p w:rsidR="00D43B06" w:rsidRPr="005144DD" w:rsidRDefault="00D43B06" w:rsidP="00276EC4">
            <w:pPr>
              <w:rPr>
                <w:sz w:val="22"/>
                <w:szCs w:val="22"/>
              </w:rPr>
            </w:pPr>
          </w:p>
        </w:tc>
      </w:tr>
    </w:tbl>
    <w:p w:rsidR="00B8366D" w:rsidRPr="00055CE5" w:rsidRDefault="00B8366D">
      <w:pPr>
        <w:rPr>
          <w:sz w:val="22"/>
          <w:szCs w:val="22"/>
        </w:rPr>
      </w:pPr>
    </w:p>
    <w:p w:rsidR="00F0167E" w:rsidRPr="00055CE5" w:rsidRDefault="00F0167E">
      <w:pPr>
        <w:rPr>
          <w:b/>
          <w:sz w:val="22"/>
          <w:szCs w:val="22"/>
        </w:rPr>
      </w:pPr>
    </w:p>
    <w:p w:rsidR="00F0167E" w:rsidRPr="00055CE5" w:rsidRDefault="00BE2248" w:rsidP="00D43B06">
      <w:pPr>
        <w:numPr>
          <w:ilvl w:val="0"/>
          <w:numId w:val="7"/>
        </w:numPr>
        <w:rPr>
          <w:b/>
          <w:sz w:val="22"/>
          <w:szCs w:val="22"/>
        </w:rPr>
      </w:pPr>
      <w:r>
        <w:rPr>
          <w:b/>
          <w:sz w:val="22"/>
          <w:szCs w:val="22"/>
        </w:rPr>
        <w:br w:type="page"/>
      </w:r>
      <w:r w:rsidR="00D43B06" w:rsidRPr="00055CE5">
        <w:rPr>
          <w:b/>
          <w:sz w:val="22"/>
          <w:szCs w:val="22"/>
        </w:rPr>
        <w:lastRenderedPageBreak/>
        <w:t xml:space="preserve"> </w:t>
      </w:r>
      <w:r w:rsidR="00F0167E" w:rsidRPr="00055CE5">
        <w:rPr>
          <w:b/>
          <w:sz w:val="22"/>
          <w:szCs w:val="22"/>
        </w:rPr>
        <w:t>Research Involving Genetic Testing – Additional Elements of Consent</w:t>
      </w:r>
      <w:r w:rsidR="009C4349" w:rsidRPr="00055CE5">
        <w:rPr>
          <w:b/>
          <w:sz w:val="22"/>
          <w:szCs w:val="22"/>
        </w:rPr>
        <w:t xml:space="preserve"> </w:t>
      </w:r>
      <w:r w:rsidR="009C4349" w:rsidRPr="00055CE5">
        <w:rPr>
          <w:sz w:val="22"/>
          <w:szCs w:val="22"/>
        </w:rPr>
        <w:t>(NY Civil Rights Law 79-1)</w:t>
      </w:r>
      <w:r w:rsidR="005D6539" w:rsidRPr="00055CE5">
        <w:rPr>
          <w:sz w:val="22"/>
          <w:szCs w:val="22"/>
        </w:rPr>
        <w:t xml:space="preserve"> </w:t>
      </w:r>
    </w:p>
    <w:p w:rsidR="00A3242C" w:rsidRPr="00055CE5" w:rsidRDefault="00A3242C" w:rsidP="00A3242C">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0167E" w:rsidRPr="005144DD" w:rsidTr="005144DD">
        <w:tc>
          <w:tcPr>
            <w:tcW w:w="4428" w:type="dxa"/>
          </w:tcPr>
          <w:p w:rsidR="00F0167E" w:rsidRPr="005144DD" w:rsidRDefault="009C4349">
            <w:pPr>
              <w:rPr>
                <w:sz w:val="22"/>
                <w:szCs w:val="22"/>
              </w:rPr>
            </w:pPr>
            <w:r w:rsidRPr="005144DD">
              <w:rPr>
                <w:sz w:val="22"/>
                <w:szCs w:val="22"/>
              </w:rPr>
              <w:t>Description of the test and its purpose</w:t>
            </w:r>
          </w:p>
          <w:p w:rsidR="00A211B4" w:rsidRPr="005144DD" w:rsidRDefault="00A211B4">
            <w:pPr>
              <w:rPr>
                <w:sz w:val="22"/>
                <w:szCs w:val="22"/>
              </w:rPr>
            </w:pPr>
          </w:p>
          <w:p w:rsidR="00A211B4" w:rsidRPr="005144DD" w:rsidRDefault="00A211B4">
            <w:pPr>
              <w:rPr>
                <w:sz w:val="22"/>
                <w:szCs w:val="22"/>
              </w:rPr>
            </w:pPr>
          </w:p>
        </w:tc>
        <w:tc>
          <w:tcPr>
            <w:tcW w:w="4428" w:type="dxa"/>
          </w:tcPr>
          <w:p w:rsidR="00F0167E" w:rsidRPr="005144DD" w:rsidRDefault="00F0167E">
            <w:pPr>
              <w:rPr>
                <w:sz w:val="22"/>
                <w:szCs w:val="22"/>
              </w:rPr>
            </w:pPr>
          </w:p>
        </w:tc>
      </w:tr>
      <w:tr w:rsidR="00F0167E" w:rsidRPr="005144DD" w:rsidTr="005144DD">
        <w:tc>
          <w:tcPr>
            <w:tcW w:w="4428" w:type="dxa"/>
          </w:tcPr>
          <w:p w:rsidR="00F0167E" w:rsidRPr="005144DD" w:rsidRDefault="009C4349">
            <w:pPr>
              <w:rPr>
                <w:sz w:val="22"/>
                <w:szCs w:val="22"/>
              </w:rPr>
            </w:pPr>
            <w:r w:rsidRPr="005144DD">
              <w:rPr>
                <w:sz w:val="22"/>
                <w:szCs w:val="22"/>
              </w:rPr>
              <w:t>A statement that the individual may wish to obtain professional genetic counseling prior to signing consent form.</w:t>
            </w:r>
          </w:p>
        </w:tc>
        <w:tc>
          <w:tcPr>
            <w:tcW w:w="4428" w:type="dxa"/>
          </w:tcPr>
          <w:p w:rsidR="00F0167E" w:rsidRPr="005144DD" w:rsidRDefault="00F0167E">
            <w:pPr>
              <w:rPr>
                <w:sz w:val="22"/>
                <w:szCs w:val="22"/>
              </w:rPr>
            </w:pPr>
          </w:p>
        </w:tc>
      </w:tr>
      <w:tr w:rsidR="00F0167E" w:rsidRPr="005144DD" w:rsidTr="005144DD">
        <w:trPr>
          <w:cantSplit/>
        </w:trPr>
        <w:tc>
          <w:tcPr>
            <w:tcW w:w="4428" w:type="dxa"/>
          </w:tcPr>
          <w:p w:rsidR="00F0167E" w:rsidRPr="005144DD" w:rsidRDefault="009C4349">
            <w:pPr>
              <w:rPr>
                <w:sz w:val="22"/>
                <w:szCs w:val="22"/>
              </w:rPr>
            </w:pPr>
            <w:r w:rsidRPr="005144DD">
              <w:rPr>
                <w:sz w:val="22"/>
                <w:szCs w:val="22"/>
              </w:rPr>
              <w:t>A statement that a positive test result is an indication that the person may be predisposed to or have the disease or condition being tested for (IRB may modify this requirement if research does not permit this level of specificity).</w:t>
            </w:r>
          </w:p>
        </w:tc>
        <w:tc>
          <w:tcPr>
            <w:tcW w:w="4428" w:type="dxa"/>
          </w:tcPr>
          <w:p w:rsidR="00F0167E" w:rsidRPr="005144DD" w:rsidRDefault="00F0167E">
            <w:pPr>
              <w:rPr>
                <w:sz w:val="22"/>
                <w:szCs w:val="22"/>
              </w:rPr>
            </w:pPr>
          </w:p>
        </w:tc>
      </w:tr>
      <w:tr w:rsidR="00F0167E" w:rsidRPr="005144DD" w:rsidTr="005144DD">
        <w:tc>
          <w:tcPr>
            <w:tcW w:w="4428" w:type="dxa"/>
          </w:tcPr>
          <w:p w:rsidR="00F0167E" w:rsidRPr="005144DD" w:rsidRDefault="009C4349">
            <w:pPr>
              <w:rPr>
                <w:sz w:val="22"/>
                <w:szCs w:val="22"/>
              </w:rPr>
            </w:pPr>
            <w:r w:rsidRPr="005144DD">
              <w:rPr>
                <w:sz w:val="22"/>
                <w:szCs w:val="22"/>
              </w:rPr>
              <w:t>Description of each disease or condition (IRB may modify this requirement if research does not permit this level of specificity).</w:t>
            </w:r>
          </w:p>
        </w:tc>
        <w:tc>
          <w:tcPr>
            <w:tcW w:w="4428" w:type="dxa"/>
          </w:tcPr>
          <w:p w:rsidR="00F0167E" w:rsidRPr="005144DD" w:rsidRDefault="00F0167E">
            <w:pPr>
              <w:rPr>
                <w:sz w:val="22"/>
                <w:szCs w:val="22"/>
              </w:rPr>
            </w:pPr>
          </w:p>
        </w:tc>
      </w:tr>
      <w:tr w:rsidR="00F0167E" w:rsidRPr="005144DD" w:rsidTr="005144DD">
        <w:tc>
          <w:tcPr>
            <w:tcW w:w="4428" w:type="dxa"/>
          </w:tcPr>
          <w:p w:rsidR="00F0167E" w:rsidRPr="005144DD" w:rsidRDefault="009C4349">
            <w:pPr>
              <w:rPr>
                <w:sz w:val="22"/>
                <w:szCs w:val="22"/>
              </w:rPr>
            </w:pPr>
            <w:r w:rsidRPr="005144DD">
              <w:rPr>
                <w:sz w:val="22"/>
                <w:szCs w:val="22"/>
              </w:rPr>
              <w:t>Level of Certainty that a positive result serves as a predictor. (IRB may modify this requirement if research does not permit this level of specificity).</w:t>
            </w:r>
          </w:p>
        </w:tc>
        <w:tc>
          <w:tcPr>
            <w:tcW w:w="4428" w:type="dxa"/>
          </w:tcPr>
          <w:p w:rsidR="00F0167E" w:rsidRPr="005144DD" w:rsidRDefault="00F0167E">
            <w:pPr>
              <w:rPr>
                <w:sz w:val="22"/>
                <w:szCs w:val="22"/>
              </w:rPr>
            </w:pPr>
          </w:p>
        </w:tc>
      </w:tr>
      <w:tr w:rsidR="00F0167E" w:rsidRPr="005144DD" w:rsidTr="005144DD">
        <w:tc>
          <w:tcPr>
            <w:tcW w:w="4428" w:type="dxa"/>
          </w:tcPr>
          <w:p w:rsidR="00F0167E" w:rsidRPr="005144DD" w:rsidRDefault="00764521">
            <w:pPr>
              <w:rPr>
                <w:sz w:val="22"/>
                <w:szCs w:val="22"/>
              </w:rPr>
            </w:pPr>
            <w:r w:rsidRPr="005144DD">
              <w:rPr>
                <w:sz w:val="22"/>
                <w:szCs w:val="22"/>
              </w:rPr>
              <w:t xml:space="preserve">Statement that only authorized tests will be performed on the sample and that it will be destroyed after not more than 60 days – unless the IRB has approved a longer retention and the consent form is clear about retention. </w:t>
            </w:r>
          </w:p>
        </w:tc>
        <w:tc>
          <w:tcPr>
            <w:tcW w:w="4428" w:type="dxa"/>
          </w:tcPr>
          <w:p w:rsidR="00F0167E" w:rsidRPr="005144DD" w:rsidRDefault="00F0167E">
            <w:pPr>
              <w:rPr>
                <w:sz w:val="22"/>
                <w:szCs w:val="22"/>
              </w:rPr>
            </w:pPr>
          </w:p>
        </w:tc>
      </w:tr>
      <w:tr w:rsidR="00A75EF7" w:rsidRPr="005144DD" w:rsidTr="005144DD">
        <w:tc>
          <w:tcPr>
            <w:tcW w:w="4428" w:type="dxa"/>
          </w:tcPr>
          <w:p w:rsidR="00A75EF7" w:rsidRPr="005144DD" w:rsidRDefault="00A75EF7">
            <w:pPr>
              <w:rPr>
                <w:sz w:val="22"/>
                <w:szCs w:val="22"/>
              </w:rPr>
            </w:pPr>
            <w:r w:rsidRPr="005144DD">
              <w:rPr>
                <w:iCs/>
                <w:sz w:val="22"/>
                <w:szCs w:val="22"/>
              </w:rPr>
              <w:t xml:space="preserve">State the name of the person or categories of persons/organization to </w:t>
            </w:r>
            <w:proofErr w:type="gramStart"/>
            <w:r w:rsidRPr="005144DD">
              <w:rPr>
                <w:iCs/>
                <w:sz w:val="22"/>
                <w:szCs w:val="22"/>
              </w:rPr>
              <w:t>whom</w:t>
            </w:r>
            <w:proofErr w:type="gramEnd"/>
            <w:r w:rsidRPr="005144DD">
              <w:rPr>
                <w:iCs/>
                <w:sz w:val="22"/>
                <w:szCs w:val="22"/>
              </w:rPr>
              <w:t xml:space="preserve"> the test results will be disclosed.  </w:t>
            </w:r>
          </w:p>
        </w:tc>
        <w:tc>
          <w:tcPr>
            <w:tcW w:w="4428" w:type="dxa"/>
          </w:tcPr>
          <w:p w:rsidR="00A75EF7" w:rsidRPr="005144DD" w:rsidRDefault="00A75EF7">
            <w:pPr>
              <w:rPr>
                <w:sz w:val="22"/>
                <w:szCs w:val="22"/>
              </w:rPr>
            </w:pPr>
          </w:p>
        </w:tc>
      </w:tr>
      <w:tr w:rsidR="00764521" w:rsidRPr="005144DD" w:rsidTr="005144DD">
        <w:trPr>
          <w:cantSplit/>
        </w:trPr>
        <w:tc>
          <w:tcPr>
            <w:tcW w:w="4428" w:type="dxa"/>
          </w:tcPr>
          <w:p w:rsidR="00764521" w:rsidRPr="005144DD" w:rsidRDefault="00764521">
            <w:pPr>
              <w:rPr>
                <w:sz w:val="22"/>
                <w:szCs w:val="22"/>
              </w:rPr>
            </w:pPr>
            <w:r w:rsidRPr="005144DD">
              <w:rPr>
                <w:i/>
                <w:sz w:val="22"/>
                <w:szCs w:val="22"/>
              </w:rPr>
              <w:t xml:space="preserve">Anonymous </w:t>
            </w:r>
            <w:proofErr w:type="gramStart"/>
            <w:r w:rsidRPr="005144DD">
              <w:rPr>
                <w:i/>
                <w:sz w:val="22"/>
                <w:szCs w:val="22"/>
              </w:rPr>
              <w:t>specimens</w:t>
            </w:r>
            <w:r w:rsidRPr="005144DD">
              <w:rPr>
                <w:sz w:val="22"/>
                <w:szCs w:val="22"/>
              </w:rPr>
              <w:t xml:space="preserve">  may</w:t>
            </w:r>
            <w:proofErr w:type="gramEnd"/>
            <w:r w:rsidRPr="005144DD">
              <w:rPr>
                <w:sz w:val="22"/>
                <w:szCs w:val="22"/>
              </w:rPr>
              <w:t xml:space="preserve"> be used for future research if written consent for future use is obtained and no restrictions have been placed on retention or use.</w:t>
            </w:r>
          </w:p>
          <w:p w:rsidR="006959DA" w:rsidRPr="005144DD" w:rsidRDefault="006959DA">
            <w:pPr>
              <w:rPr>
                <w:sz w:val="22"/>
                <w:szCs w:val="22"/>
              </w:rPr>
            </w:pPr>
          </w:p>
        </w:tc>
        <w:tc>
          <w:tcPr>
            <w:tcW w:w="4428" w:type="dxa"/>
          </w:tcPr>
          <w:p w:rsidR="00764521" w:rsidRPr="005144DD" w:rsidRDefault="00764521">
            <w:pPr>
              <w:rPr>
                <w:sz w:val="22"/>
                <w:szCs w:val="22"/>
              </w:rPr>
            </w:pPr>
          </w:p>
        </w:tc>
      </w:tr>
      <w:tr w:rsidR="00764521" w:rsidRPr="005144DD" w:rsidTr="005144DD">
        <w:tc>
          <w:tcPr>
            <w:tcW w:w="4428" w:type="dxa"/>
          </w:tcPr>
          <w:p w:rsidR="00764521" w:rsidRPr="005144DD" w:rsidRDefault="00764521">
            <w:pPr>
              <w:rPr>
                <w:sz w:val="22"/>
                <w:szCs w:val="22"/>
              </w:rPr>
            </w:pPr>
            <w:r w:rsidRPr="005144DD">
              <w:rPr>
                <w:sz w:val="22"/>
                <w:szCs w:val="22"/>
              </w:rPr>
              <w:t>Future use</w:t>
            </w:r>
            <w:r w:rsidR="006959DA" w:rsidRPr="005144DD">
              <w:rPr>
                <w:sz w:val="22"/>
                <w:szCs w:val="22"/>
              </w:rPr>
              <w:t xml:space="preserve"> </w:t>
            </w:r>
            <w:r w:rsidRPr="005144DD">
              <w:rPr>
                <w:sz w:val="22"/>
                <w:szCs w:val="22"/>
              </w:rPr>
              <w:t xml:space="preserve"> - include: </w:t>
            </w:r>
          </w:p>
          <w:p w:rsidR="00764521" w:rsidRPr="005144DD" w:rsidRDefault="00764521" w:rsidP="005144DD">
            <w:pPr>
              <w:numPr>
                <w:ilvl w:val="0"/>
                <w:numId w:val="3"/>
              </w:numPr>
              <w:rPr>
                <w:sz w:val="22"/>
                <w:szCs w:val="22"/>
              </w:rPr>
            </w:pPr>
            <w:r w:rsidRPr="005144DD">
              <w:rPr>
                <w:sz w:val="22"/>
                <w:szCs w:val="22"/>
              </w:rPr>
              <w:t>Samples will be used for future genetic tests</w:t>
            </w:r>
          </w:p>
          <w:p w:rsidR="00764521" w:rsidRPr="005144DD" w:rsidRDefault="00764521" w:rsidP="005144DD">
            <w:pPr>
              <w:numPr>
                <w:ilvl w:val="0"/>
                <w:numId w:val="3"/>
              </w:numPr>
              <w:rPr>
                <w:sz w:val="22"/>
                <w:szCs w:val="22"/>
              </w:rPr>
            </w:pPr>
            <w:r w:rsidRPr="005144DD">
              <w:rPr>
                <w:sz w:val="22"/>
                <w:szCs w:val="22"/>
              </w:rPr>
              <w:t>Specific time period or as long as deemed useful for research purposes.</w:t>
            </w:r>
          </w:p>
          <w:p w:rsidR="00764521" w:rsidRPr="005144DD" w:rsidRDefault="00764521" w:rsidP="005144DD">
            <w:pPr>
              <w:numPr>
                <w:ilvl w:val="0"/>
                <w:numId w:val="3"/>
              </w:numPr>
              <w:rPr>
                <w:sz w:val="22"/>
                <w:szCs w:val="22"/>
              </w:rPr>
            </w:pPr>
            <w:r w:rsidRPr="005144DD">
              <w:rPr>
                <w:sz w:val="22"/>
                <w:szCs w:val="22"/>
              </w:rPr>
              <w:t>Description of confidentiality measures</w:t>
            </w:r>
            <w:r w:rsidR="00A75EF7" w:rsidRPr="005144DD">
              <w:rPr>
                <w:sz w:val="22"/>
                <w:szCs w:val="22"/>
              </w:rPr>
              <w:t xml:space="preserve"> </w:t>
            </w:r>
            <w:r w:rsidR="00A75EF7" w:rsidRPr="005144DD">
              <w:rPr>
                <w:iCs/>
                <w:sz w:val="22"/>
                <w:szCs w:val="22"/>
              </w:rPr>
              <w:t>, including explanation of the coding system</w:t>
            </w:r>
          </w:p>
          <w:p w:rsidR="00764521" w:rsidRPr="005144DD" w:rsidRDefault="00764521" w:rsidP="005144DD">
            <w:pPr>
              <w:numPr>
                <w:ilvl w:val="0"/>
                <w:numId w:val="3"/>
              </w:numPr>
              <w:rPr>
                <w:sz w:val="22"/>
                <w:szCs w:val="22"/>
              </w:rPr>
            </w:pPr>
            <w:r w:rsidRPr="005144DD">
              <w:rPr>
                <w:sz w:val="22"/>
                <w:szCs w:val="22"/>
              </w:rPr>
              <w:t>Right to withdraw consent and who to contact</w:t>
            </w:r>
          </w:p>
          <w:p w:rsidR="00764521" w:rsidRPr="005144DD" w:rsidRDefault="00764521" w:rsidP="005144DD">
            <w:pPr>
              <w:numPr>
                <w:ilvl w:val="0"/>
                <w:numId w:val="3"/>
              </w:numPr>
              <w:rPr>
                <w:sz w:val="22"/>
                <w:szCs w:val="22"/>
              </w:rPr>
            </w:pPr>
            <w:r w:rsidRPr="005144DD">
              <w:rPr>
                <w:sz w:val="22"/>
                <w:szCs w:val="22"/>
              </w:rPr>
              <w:t>Consent to future contact to seek consent for future research,</w:t>
            </w:r>
            <w:r w:rsidR="00A75EF7" w:rsidRPr="005144DD">
              <w:rPr>
                <w:sz w:val="22"/>
                <w:szCs w:val="22"/>
              </w:rPr>
              <w:t xml:space="preserve"> and to </w:t>
            </w:r>
            <w:r w:rsidRPr="005144DD">
              <w:rPr>
                <w:sz w:val="22"/>
                <w:szCs w:val="22"/>
              </w:rPr>
              <w:t xml:space="preserve"> provide information about the test or test results</w:t>
            </w:r>
          </w:p>
          <w:p w:rsidR="005D6539" w:rsidRPr="005144DD" w:rsidRDefault="005D6539" w:rsidP="005144DD">
            <w:pPr>
              <w:numPr>
                <w:ilvl w:val="0"/>
                <w:numId w:val="3"/>
              </w:numPr>
              <w:rPr>
                <w:sz w:val="22"/>
                <w:szCs w:val="22"/>
              </w:rPr>
            </w:pPr>
            <w:r w:rsidRPr="005144DD">
              <w:rPr>
                <w:sz w:val="22"/>
                <w:szCs w:val="22"/>
              </w:rPr>
              <w:t xml:space="preserve">Benefits and risks of consenting to </w:t>
            </w:r>
            <w:r w:rsidRPr="005144DD">
              <w:rPr>
                <w:sz w:val="22"/>
                <w:szCs w:val="22"/>
              </w:rPr>
              <w:lastRenderedPageBreak/>
              <w:t>future contact.</w:t>
            </w:r>
          </w:p>
        </w:tc>
        <w:tc>
          <w:tcPr>
            <w:tcW w:w="4428" w:type="dxa"/>
          </w:tcPr>
          <w:p w:rsidR="00764521" w:rsidRPr="005144DD" w:rsidRDefault="00764521">
            <w:pPr>
              <w:rPr>
                <w:sz w:val="22"/>
                <w:szCs w:val="22"/>
              </w:rPr>
            </w:pPr>
          </w:p>
        </w:tc>
      </w:tr>
      <w:tr w:rsidR="005D6539" w:rsidRPr="005144DD" w:rsidTr="005144DD">
        <w:trPr>
          <w:cantSplit/>
        </w:trPr>
        <w:tc>
          <w:tcPr>
            <w:tcW w:w="4428" w:type="dxa"/>
          </w:tcPr>
          <w:p w:rsidR="005D6539" w:rsidRPr="005144DD" w:rsidRDefault="00A211B4">
            <w:pPr>
              <w:rPr>
                <w:sz w:val="22"/>
                <w:szCs w:val="22"/>
              </w:rPr>
            </w:pPr>
            <w:r w:rsidRPr="005144DD">
              <w:rPr>
                <w:sz w:val="22"/>
                <w:szCs w:val="22"/>
              </w:rPr>
              <w:lastRenderedPageBreak/>
              <w:t>Description of whether</w:t>
            </w:r>
            <w:r w:rsidR="005D6539" w:rsidRPr="005144DD">
              <w:rPr>
                <w:sz w:val="22"/>
                <w:szCs w:val="22"/>
              </w:rPr>
              <w:t xml:space="preserve"> access to test results </w:t>
            </w:r>
            <w:r w:rsidRPr="005144DD">
              <w:rPr>
                <w:sz w:val="22"/>
                <w:szCs w:val="22"/>
              </w:rPr>
              <w:t xml:space="preserve">will </w:t>
            </w:r>
            <w:r w:rsidR="005D6539" w:rsidRPr="005144DD">
              <w:rPr>
                <w:sz w:val="22"/>
                <w:szCs w:val="22"/>
              </w:rPr>
              <w:t>be given</w:t>
            </w:r>
          </w:p>
          <w:p w:rsidR="00A211B4" w:rsidRPr="005144DD" w:rsidRDefault="00A211B4">
            <w:pPr>
              <w:rPr>
                <w:sz w:val="22"/>
                <w:szCs w:val="22"/>
              </w:rPr>
            </w:pPr>
          </w:p>
        </w:tc>
        <w:tc>
          <w:tcPr>
            <w:tcW w:w="4428" w:type="dxa"/>
          </w:tcPr>
          <w:p w:rsidR="005D6539" w:rsidRPr="005144DD" w:rsidRDefault="005D6539">
            <w:pPr>
              <w:rPr>
                <w:sz w:val="22"/>
                <w:szCs w:val="22"/>
              </w:rPr>
            </w:pPr>
          </w:p>
        </w:tc>
      </w:tr>
      <w:tr w:rsidR="005D6539" w:rsidRPr="005144DD" w:rsidTr="005144DD">
        <w:tc>
          <w:tcPr>
            <w:tcW w:w="4428" w:type="dxa"/>
          </w:tcPr>
          <w:p w:rsidR="005D6539" w:rsidRPr="005144DD" w:rsidRDefault="005D6539">
            <w:pPr>
              <w:rPr>
                <w:sz w:val="22"/>
                <w:szCs w:val="22"/>
              </w:rPr>
            </w:pPr>
            <w:r w:rsidRPr="005144DD">
              <w:rPr>
                <w:sz w:val="22"/>
                <w:szCs w:val="22"/>
              </w:rPr>
              <w:t xml:space="preserve">Disclosure of potential risks </w:t>
            </w:r>
            <w:r w:rsidR="00A211B4" w:rsidRPr="005144DD">
              <w:rPr>
                <w:sz w:val="22"/>
                <w:szCs w:val="22"/>
              </w:rPr>
              <w:t>of disclosure of genetic information</w:t>
            </w:r>
          </w:p>
          <w:p w:rsidR="00A211B4" w:rsidRPr="005144DD" w:rsidRDefault="00A211B4">
            <w:pPr>
              <w:rPr>
                <w:sz w:val="22"/>
                <w:szCs w:val="22"/>
              </w:rPr>
            </w:pPr>
          </w:p>
        </w:tc>
        <w:tc>
          <w:tcPr>
            <w:tcW w:w="4428" w:type="dxa"/>
          </w:tcPr>
          <w:p w:rsidR="005D6539" w:rsidRPr="005144DD" w:rsidRDefault="005D6539">
            <w:pPr>
              <w:rPr>
                <w:sz w:val="22"/>
                <w:szCs w:val="22"/>
              </w:rPr>
            </w:pPr>
          </w:p>
        </w:tc>
      </w:tr>
      <w:tr w:rsidR="005D6539" w:rsidRPr="005144DD" w:rsidTr="005144DD">
        <w:tc>
          <w:tcPr>
            <w:tcW w:w="4428" w:type="dxa"/>
          </w:tcPr>
          <w:p w:rsidR="005D6539" w:rsidRPr="005144DD" w:rsidRDefault="00A211B4">
            <w:pPr>
              <w:rPr>
                <w:sz w:val="22"/>
                <w:szCs w:val="22"/>
              </w:rPr>
            </w:pPr>
            <w:r w:rsidRPr="005144DD">
              <w:rPr>
                <w:sz w:val="22"/>
                <w:szCs w:val="22"/>
              </w:rPr>
              <w:t>Address c</w:t>
            </w:r>
            <w:r w:rsidR="005D6539" w:rsidRPr="005144DD">
              <w:rPr>
                <w:sz w:val="22"/>
                <w:szCs w:val="22"/>
              </w:rPr>
              <w:t>ommercialization of samples</w:t>
            </w:r>
            <w:r w:rsidRPr="005144DD">
              <w:rPr>
                <w:sz w:val="22"/>
                <w:szCs w:val="22"/>
              </w:rPr>
              <w:t xml:space="preserve"> and whether subjects will share in financial benefits</w:t>
            </w:r>
          </w:p>
          <w:p w:rsidR="00A211B4" w:rsidRPr="005144DD" w:rsidRDefault="00A211B4">
            <w:pPr>
              <w:rPr>
                <w:sz w:val="22"/>
                <w:szCs w:val="22"/>
              </w:rPr>
            </w:pPr>
          </w:p>
        </w:tc>
        <w:tc>
          <w:tcPr>
            <w:tcW w:w="4428" w:type="dxa"/>
          </w:tcPr>
          <w:p w:rsidR="005D6539" w:rsidRPr="005144DD" w:rsidRDefault="005D6539">
            <w:pPr>
              <w:rPr>
                <w:sz w:val="22"/>
                <w:szCs w:val="22"/>
              </w:rPr>
            </w:pPr>
          </w:p>
        </w:tc>
      </w:tr>
    </w:tbl>
    <w:p w:rsidR="00F0167E" w:rsidRPr="00055CE5" w:rsidRDefault="00F0167E">
      <w:pPr>
        <w:rPr>
          <w:sz w:val="22"/>
          <w:szCs w:val="22"/>
        </w:rPr>
      </w:pPr>
    </w:p>
    <w:p w:rsidR="00F0167E" w:rsidRPr="00055CE5" w:rsidRDefault="00F0167E">
      <w:pPr>
        <w:rPr>
          <w:b/>
          <w:sz w:val="22"/>
          <w:szCs w:val="22"/>
        </w:rPr>
      </w:pPr>
    </w:p>
    <w:p w:rsidR="00F0167E" w:rsidRPr="00055CE5" w:rsidRDefault="00F0167E">
      <w:pPr>
        <w:rPr>
          <w:b/>
          <w:sz w:val="22"/>
          <w:szCs w:val="22"/>
        </w:rPr>
      </w:pPr>
    </w:p>
    <w:p w:rsidR="00D43B06" w:rsidRPr="00055CE5" w:rsidRDefault="00D43B06" w:rsidP="00D43B06">
      <w:pPr>
        <w:rPr>
          <w:b/>
          <w:sz w:val="22"/>
          <w:szCs w:val="22"/>
        </w:rPr>
      </w:pPr>
      <w:r w:rsidRPr="00055CE5">
        <w:rPr>
          <w:b/>
          <w:sz w:val="22"/>
          <w:szCs w:val="22"/>
        </w:rPr>
        <w:t>5.  HIPAA Authorization for studies involving access to PHI.</w:t>
      </w:r>
    </w:p>
    <w:p w:rsidR="00D43B06" w:rsidRPr="00055CE5" w:rsidRDefault="00D43B06" w:rsidP="00D43B06">
      <w:pPr>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43B06" w:rsidRPr="005144DD" w:rsidTr="005144DD">
        <w:tc>
          <w:tcPr>
            <w:tcW w:w="4428" w:type="dxa"/>
          </w:tcPr>
          <w:p w:rsidR="005F40C7" w:rsidRPr="005144DD" w:rsidRDefault="005F40C7" w:rsidP="005F40C7">
            <w:pPr>
              <w:pStyle w:val="BodyText"/>
              <w:rPr>
                <w:b w:val="0"/>
                <w:sz w:val="22"/>
                <w:szCs w:val="22"/>
              </w:rPr>
            </w:pPr>
            <w:r w:rsidRPr="005144DD">
              <w:rPr>
                <w:b w:val="0"/>
                <w:sz w:val="22"/>
                <w:szCs w:val="22"/>
              </w:rPr>
              <w:t>Research Consent Form Addendum:  Authorization to Access PHI under the Health Insurance Portability and Accountability Act (HIPAA)</w:t>
            </w:r>
          </w:p>
          <w:p w:rsidR="00D43B06" w:rsidRPr="005144DD" w:rsidRDefault="00D43B06" w:rsidP="00276EC4">
            <w:pPr>
              <w:rPr>
                <w:sz w:val="22"/>
                <w:szCs w:val="22"/>
              </w:rPr>
            </w:pPr>
          </w:p>
          <w:p w:rsidR="006959DA" w:rsidRPr="005144DD" w:rsidRDefault="005F40C7" w:rsidP="005144DD">
            <w:pPr>
              <w:numPr>
                <w:ilvl w:val="0"/>
                <w:numId w:val="15"/>
              </w:numPr>
              <w:rPr>
                <w:sz w:val="22"/>
                <w:szCs w:val="22"/>
              </w:rPr>
            </w:pPr>
            <w:r w:rsidRPr="005144DD">
              <w:rPr>
                <w:sz w:val="22"/>
                <w:szCs w:val="22"/>
              </w:rPr>
              <w:t>A</w:t>
            </w:r>
            <w:r w:rsidR="006B1453">
              <w:rPr>
                <w:sz w:val="22"/>
                <w:szCs w:val="22"/>
              </w:rPr>
              <w:t xml:space="preserve">uthorization </w:t>
            </w:r>
            <w:r w:rsidRPr="005144DD">
              <w:rPr>
                <w:sz w:val="22"/>
                <w:szCs w:val="22"/>
              </w:rPr>
              <w:t xml:space="preserve">submitted, complete and accurate, </w:t>
            </w:r>
            <w:r w:rsidR="006959DA" w:rsidRPr="005144DD">
              <w:rPr>
                <w:sz w:val="22"/>
                <w:szCs w:val="22"/>
              </w:rPr>
              <w:t xml:space="preserve">  </w:t>
            </w:r>
            <w:r w:rsidR="006959DA" w:rsidRPr="005144DD">
              <w:rPr>
                <w:sz w:val="22"/>
                <w:szCs w:val="22"/>
                <w:u w:val="single"/>
              </w:rPr>
              <w:t>or</w:t>
            </w:r>
            <w:r w:rsidR="006959DA" w:rsidRPr="005144DD">
              <w:rPr>
                <w:sz w:val="22"/>
                <w:szCs w:val="22"/>
              </w:rPr>
              <w:t xml:space="preserve"> </w:t>
            </w:r>
          </w:p>
          <w:p w:rsidR="006959DA" w:rsidRPr="005144DD" w:rsidRDefault="006959DA" w:rsidP="006B1453">
            <w:pPr>
              <w:numPr>
                <w:ilvl w:val="0"/>
                <w:numId w:val="15"/>
              </w:numPr>
              <w:rPr>
                <w:sz w:val="22"/>
                <w:szCs w:val="22"/>
              </w:rPr>
            </w:pPr>
            <w:r w:rsidRPr="005144DD">
              <w:rPr>
                <w:sz w:val="22"/>
                <w:szCs w:val="22"/>
              </w:rPr>
              <w:t xml:space="preserve">All elements of </w:t>
            </w:r>
            <w:r w:rsidR="006B1453">
              <w:rPr>
                <w:sz w:val="22"/>
                <w:szCs w:val="22"/>
              </w:rPr>
              <w:t>HIPAA</w:t>
            </w:r>
            <w:r w:rsidRPr="005144DD">
              <w:rPr>
                <w:sz w:val="22"/>
                <w:szCs w:val="22"/>
              </w:rPr>
              <w:t xml:space="preserve"> A</w:t>
            </w:r>
            <w:r w:rsidR="006B1453">
              <w:rPr>
                <w:sz w:val="22"/>
                <w:szCs w:val="22"/>
              </w:rPr>
              <w:t>uthorization</w:t>
            </w:r>
            <w:r w:rsidRPr="005144DD">
              <w:rPr>
                <w:sz w:val="22"/>
                <w:szCs w:val="22"/>
              </w:rPr>
              <w:t xml:space="preserve"> are included in the consent document.</w:t>
            </w:r>
          </w:p>
        </w:tc>
        <w:tc>
          <w:tcPr>
            <w:tcW w:w="4428" w:type="dxa"/>
          </w:tcPr>
          <w:p w:rsidR="00D43B06" w:rsidRPr="005144DD" w:rsidRDefault="00D43B06" w:rsidP="00276EC4">
            <w:pPr>
              <w:rPr>
                <w:sz w:val="22"/>
                <w:szCs w:val="22"/>
              </w:rPr>
            </w:pPr>
          </w:p>
        </w:tc>
      </w:tr>
    </w:tbl>
    <w:p w:rsidR="00D43B06" w:rsidRPr="00055CE5" w:rsidRDefault="00D43B06" w:rsidP="00D43B06">
      <w:pPr>
        <w:rPr>
          <w:sz w:val="22"/>
          <w:szCs w:val="22"/>
        </w:rPr>
      </w:pPr>
    </w:p>
    <w:p w:rsidR="00A3242C" w:rsidRPr="00055CE5" w:rsidRDefault="00A3242C">
      <w:pPr>
        <w:rPr>
          <w:b/>
          <w:sz w:val="22"/>
          <w:szCs w:val="22"/>
        </w:rPr>
      </w:pPr>
    </w:p>
    <w:p w:rsidR="003D5093" w:rsidRPr="00055CE5" w:rsidRDefault="00D43B06" w:rsidP="00A3242C">
      <w:pPr>
        <w:rPr>
          <w:sz w:val="22"/>
          <w:szCs w:val="22"/>
        </w:rPr>
      </w:pPr>
      <w:r w:rsidRPr="00055CE5">
        <w:rPr>
          <w:b/>
          <w:sz w:val="22"/>
          <w:szCs w:val="22"/>
        </w:rPr>
        <w:t>6</w:t>
      </w:r>
      <w:r w:rsidR="00A3242C" w:rsidRPr="00055CE5">
        <w:rPr>
          <w:b/>
          <w:sz w:val="22"/>
          <w:szCs w:val="22"/>
        </w:rPr>
        <w:t xml:space="preserve">.  </w:t>
      </w:r>
      <w:r w:rsidR="003D5093" w:rsidRPr="00055CE5">
        <w:rPr>
          <w:b/>
          <w:sz w:val="22"/>
          <w:szCs w:val="22"/>
        </w:rPr>
        <w:t>Waiver of Consent</w:t>
      </w:r>
      <w:r w:rsidR="00B7486D" w:rsidRPr="00055CE5">
        <w:rPr>
          <w:b/>
          <w:sz w:val="22"/>
          <w:szCs w:val="22"/>
        </w:rPr>
        <w:t xml:space="preserve"> and/or </w:t>
      </w:r>
      <w:r w:rsidRPr="00055CE5">
        <w:rPr>
          <w:b/>
          <w:sz w:val="22"/>
          <w:szCs w:val="22"/>
        </w:rPr>
        <w:t>Authorization</w:t>
      </w:r>
      <w:r w:rsidR="003D5093" w:rsidRPr="00055CE5">
        <w:rPr>
          <w:sz w:val="22"/>
          <w:szCs w:val="22"/>
        </w:rPr>
        <w:t xml:space="preserve"> for all or part of study requ</w:t>
      </w:r>
      <w:r w:rsidR="00B7486D" w:rsidRPr="00055CE5">
        <w:rPr>
          <w:sz w:val="22"/>
          <w:szCs w:val="22"/>
        </w:rPr>
        <w:t>ested</w:t>
      </w:r>
      <w:r w:rsidR="003D5093" w:rsidRPr="00055CE5">
        <w:rPr>
          <w:sz w:val="22"/>
          <w:szCs w:val="22"/>
        </w:rPr>
        <w:t>:</w:t>
      </w:r>
    </w:p>
    <w:p w:rsidR="003D5093" w:rsidRPr="00055CE5" w:rsidRDefault="003D509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4"/>
        <w:gridCol w:w="4142"/>
      </w:tblGrid>
      <w:tr w:rsidR="003D5093" w:rsidRPr="005144DD" w:rsidTr="005144DD">
        <w:trPr>
          <w:cantSplit/>
        </w:trPr>
        <w:tc>
          <w:tcPr>
            <w:tcW w:w="4714" w:type="dxa"/>
          </w:tcPr>
          <w:p w:rsidR="00D43B06" w:rsidRPr="005144DD" w:rsidRDefault="00130781" w:rsidP="00130781">
            <w:pPr>
              <w:rPr>
                <w:sz w:val="22"/>
                <w:szCs w:val="22"/>
              </w:rPr>
            </w:pPr>
            <w:r w:rsidRPr="005144DD">
              <w:rPr>
                <w:sz w:val="22"/>
                <w:szCs w:val="22"/>
              </w:rPr>
              <w:t>W</w:t>
            </w:r>
            <w:r w:rsidR="003D5093" w:rsidRPr="005144DD">
              <w:rPr>
                <w:sz w:val="22"/>
                <w:szCs w:val="22"/>
              </w:rPr>
              <w:t xml:space="preserve">aiver application </w:t>
            </w:r>
            <w:r w:rsidR="00D43B06" w:rsidRPr="005144DD">
              <w:rPr>
                <w:sz w:val="22"/>
                <w:szCs w:val="22"/>
              </w:rPr>
              <w:t>submitted</w:t>
            </w:r>
          </w:p>
          <w:p w:rsidR="003D5093" w:rsidRPr="005144DD" w:rsidRDefault="003D5093" w:rsidP="00130781">
            <w:pPr>
              <w:rPr>
                <w:sz w:val="22"/>
                <w:szCs w:val="22"/>
              </w:rPr>
            </w:pPr>
            <w:r w:rsidRPr="005144DD">
              <w:rPr>
                <w:sz w:val="22"/>
                <w:szCs w:val="22"/>
              </w:rPr>
              <w:t xml:space="preserve">     </w:t>
            </w:r>
          </w:p>
          <w:p w:rsidR="00D43B06" w:rsidRPr="005144DD" w:rsidRDefault="00D43B06" w:rsidP="00130781">
            <w:pPr>
              <w:rPr>
                <w:sz w:val="22"/>
                <w:szCs w:val="22"/>
              </w:rPr>
            </w:pPr>
          </w:p>
        </w:tc>
        <w:tc>
          <w:tcPr>
            <w:tcW w:w="4142" w:type="dxa"/>
          </w:tcPr>
          <w:p w:rsidR="003D5093" w:rsidRPr="005144DD" w:rsidRDefault="003D5093" w:rsidP="00130781">
            <w:pPr>
              <w:rPr>
                <w:sz w:val="22"/>
                <w:szCs w:val="22"/>
              </w:rPr>
            </w:pPr>
          </w:p>
        </w:tc>
      </w:tr>
      <w:tr w:rsidR="003D5093" w:rsidRPr="005144DD" w:rsidTr="005144DD">
        <w:trPr>
          <w:cantSplit/>
        </w:trPr>
        <w:tc>
          <w:tcPr>
            <w:tcW w:w="4714" w:type="dxa"/>
          </w:tcPr>
          <w:p w:rsidR="003D5093" w:rsidRPr="005144DD" w:rsidRDefault="00130781" w:rsidP="00130781">
            <w:pPr>
              <w:rPr>
                <w:sz w:val="22"/>
                <w:szCs w:val="22"/>
              </w:rPr>
            </w:pPr>
            <w:r w:rsidRPr="005144DD">
              <w:rPr>
                <w:sz w:val="22"/>
                <w:szCs w:val="22"/>
              </w:rPr>
              <w:t>Application complete</w:t>
            </w:r>
          </w:p>
          <w:p w:rsidR="00130781" w:rsidRPr="005144DD" w:rsidRDefault="00130781" w:rsidP="00130781">
            <w:pPr>
              <w:rPr>
                <w:sz w:val="22"/>
                <w:szCs w:val="22"/>
              </w:rPr>
            </w:pPr>
          </w:p>
          <w:p w:rsidR="00D43B06" w:rsidRPr="005144DD" w:rsidRDefault="00D43B06" w:rsidP="00130781">
            <w:pPr>
              <w:rPr>
                <w:sz w:val="22"/>
                <w:szCs w:val="22"/>
              </w:rPr>
            </w:pPr>
          </w:p>
          <w:p w:rsidR="00D43B06" w:rsidRPr="005144DD" w:rsidRDefault="00D43B06" w:rsidP="00130781">
            <w:pPr>
              <w:rPr>
                <w:sz w:val="22"/>
                <w:szCs w:val="22"/>
              </w:rPr>
            </w:pPr>
          </w:p>
        </w:tc>
        <w:tc>
          <w:tcPr>
            <w:tcW w:w="4142" w:type="dxa"/>
          </w:tcPr>
          <w:p w:rsidR="003D5093" w:rsidRPr="005144DD" w:rsidRDefault="003D5093" w:rsidP="00130781">
            <w:pPr>
              <w:rPr>
                <w:sz w:val="22"/>
                <w:szCs w:val="22"/>
              </w:rPr>
            </w:pPr>
          </w:p>
        </w:tc>
      </w:tr>
      <w:tr w:rsidR="00130781" w:rsidRPr="005144DD" w:rsidTr="005144DD">
        <w:trPr>
          <w:cantSplit/>
        </w:trPr>
        <w:tc>
          <w:tcPr>
            <w:tcW w:w="4714" w:type="dxa"/>
          </w:tcPr>
          <w:p w:rsidR="00130781" w:rsidRPr="005144DD" w:rsidRDefault="00130781" w:rsidP="00130781">
            <w:pPr>
              <w:rPr>
                <w:sz w:val="22"/>
                <w:szCs w:val="22"/>
              </w:rPr>
            </w:pPr>
            <w:r w:rsidRPr="005144DD">
              <w:rPr>
                <w:sz w:val="22"/>
                <w:szCs w:val="22"/>
              </w:rPr>
              <w:t>Conditions satisfied</w:t>
            </w:r>
          </w:p>
          <w:p w:rsidR="00130781" w:rsidRPr="005144DD" w:rsidRDefault="00130781" w:rsidP="00130781">
            <w:pPr>
              <w:rPr>
                <w:sz w:val="22"/>
                <w:szCs w:val="22"/>
              </w:rPr>
            </w:pPr>
          </w:p>
          <w:p w:rsidR="00D43B06" w:rsidRPr="005144DD" w:rsidRDefault="00D43B06" w:rsidP="00130781">
            <w:pPr>
              <w:rPr>
                <w:sz w:val="22"/>
                <w:szCs w:val="22"/>
              </w:rPr>
            </w:pPr>
          </w:p>
          <w:p w:rsidR="00D43B06" w:rsidRPr="005144DD" w:rsidRDefault="00D43B06" w:rsidP="00130781">
            <w:pPr>
              <w:rPr>
                <w:sz w:val="22"/>
                <w:szCs w:val="22"/>
              </w:rPr>
            </w:pPr>
          </w:p>
        </w:tc>
        <w:tc>
          <w:tcPr>
            <w:tcW w:w="4142" w:type="dxa"/>
          </w:tcPr>
          <w:p w:rsidR="00130781" w:rsidRPr="005144DD" w:rsidRDefault="00130781" w:rsidP="00130781">
            <w:pPr>
              <w:rPr>
                <w:sz w:val="22"/>
                <w:szCs w:val="22"/>
              </w:rPr>
            </w:pPr>
          </w:p>
        </w:tc>
      </w:tr>
    </w:tbl>
    <w:p w:rsidR="006959DA" w:rsidRPr="00055CE5" w:rsidRDefault="006959DA">
      <w:pPr>
        <w:rPr>
          <w:sz w:val="22"/>
          <w:szCs w:val="22"/>
        </w:rPr>
      </w:pPr>
    </w:p>
    <w:p w:rsidR="003D5093" w:rsidRPr="00055CE5" w:rsidRDefault="006959DA">
      <w:pPr>
        <w:rPr>
          <w:sz w:val="22"/>
          <w:szCs w:val="22"/>
        </w:rPr>
      </w:pPr>
      <w:r w:rsidRPr="00055CE5">
        <w:rPr>
          <w:sz w:val="22"/>
          <w:szCs w:val="22"/>
        </w:rPr>
        <w:br w:type="page"/>
      </w:r>
    </w:p>
    <w:p w:rsidR="00734F59" w:rsidRPr="00055CE5" w:rsidRDefault="00734F59">
      <w:pPr>
        <w:rPr>
          <w:b/>
          <w:sz w:val="22"/>
          <w:szCs w:val="22"/>
        </w:rPr>
      </w:pPr>
      <w:r w:rsidRPr="00055CE5">
        <w:rPr>
          <w:b/>
          <w:sz w:val="22"/>
          <w:szCs w:val="22"/>
        </w:rPr>
        <w:t>7.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34F59" w:rsidRPr="005144DD" w:rsidTr="005144DD">
        <w:tc>
          <w:tcPr>
            <w:tcW w:w="4428" w:type="dxa"/>
          </w:tcPr>
          <w:p w:rsidR="00734F59" w:rsidRPr="005144DD" w:rsidRDefault="00734F59">
            <w:pPr>
              <w:rPr>
                <w:sz w:val="22"/>
                <w:szCs w:val="22"/>
              </w:rPr>
            </w:pPr>
            <w:r w:rsidRPr="005144DD">
              <w:rPr>
                <w:sz w:val="22"/>
                <w:szCs w:val="22"/>
              </w:rPr>
              <w:t>Monitoring required by IRB</w:t>
            </w:r>
          </w:p>
          <w:p w:rsidR="00734F59" w:rsidRPr="005144DD" w:rsidRDefault="00734F59">
            <w:pPr>
              <w:rPr>
                <w:sz w:val="22"/>
                <w:szCs w:val="22"/>
              </w:rPr>
            </w:pPr>
          </w:p>
          <w:p w:rsidR="00734F59" w:rsidRPr="005144DD" w:rsidRDefault="00734F59">
            <w:pPr>
              <w:rPr>
                <w:sz w:val="22"/>
                <w:szCs w:val="22"/>
              </w:rPr>
            </w:pPr>
          </w:p>
        </w:tc>
        <w:tc>
          <w:tcPr>
            <w:tcW w:w="4428" w:type="dxa"/>
          </w:tcPr>
          <w:p w:rsidR="00734F59" w:rsidRPr="005144DD" w:rsidRDefault="00734F59">
            <w:pPr>
              <w:rPr>
                <w:b/>
                <w:sz w:val="22"/>
                <w:szCs w:val="22"/>
              </w:rPr>
            </w:pPr>
          </w:p>
        </w:tc>
      </w:tr>
      <w:tr w:rsidR="00734F59" w:rsidRPr="005144DD" w:rsidTr="005144DD">
        <w:trPr>
          <w:cantSplit/>
        </w:trPr>
        <w:tc>
          <w:tcPr>
            <w:tcW w:w="4428" w:type="dxa"/>
          </w:tcPr>
          <w:p w:rsidR="00734F59" w:rsidRPr="005144DD" w:rsidRDefault="00734F59">
            <w:pPr>
              <w:rPr>
                <w:sz w:val="22"/>
                <w:szCs w:val="22"/>
              </w:rPr>
            </w:pPr>
            <w:r w:rsidRPr="005144DD">
              <w:rPr>
                <w:sz w:val="22"/>
                <w:szCs w:val="22"/>
              </w:rPr>
              <w:t>Special Conditions, if any</w:t>
            </w:r>
          </w:p>
          <w:p w:rsidR="00734F59" w:rsidRPr="005144DD" w:rsidRDefault="00734F59">
            <w:pPr>
              <w:rPr>
                <w:sz w:val="22"/>
                <w:szCs w:val="22"/>
              </w:rPr>
            </w:pPr>
          </w:p>
          <w:p w:rsidR="00734F59" w:rsidRPr="005144DD" w:rsidRDefault="00734F59">
            <w:pPr>
              <w:rPr>
                <w:sz w:val="22"/>
                <w:szCs w:val="22"/>
              </w:rPr>
            </w:pPr>
          </w:p>
          <w:p w:rsidR="00734F59" w:rsidRPr="005144DD" w:rsidRDefault="00734F59">
            <w:pPr>
              <w:rPr>
                <w:sz w:val="22"/>
                <w:szCs w:val="22"/>
              </w:rPr>
            </w:pPr>
          </w:p>
        </w:tc>
        <w:tc>
          <w:tcPr>
            <w:tcW w:w="4428" w:type="dxa"/>
          </w:tcPr>
          <w:p w:rsidR="00734F59" w:rsidRPr="005144DD" w:rsidRDefault="00734F59">
            <w:pPr>
              <w:rPr>
                <w:b/>
                <w:sz w:val="22"/>
                <w:szCs w:val="22"/>
              </w:rPr>
            </w:pPr>
          </w:p>
        </w:tc>
      </w:tr>
    </w:tbl>
    <w:p w:rsidR="00734F59" w:rsidRPr="00055CE5" w:rsidRDefault="00734F59">
      <w:pPr>
        <w:rPr>
          <w:b/>
          <w:sz w:val="22"/>
          <w:szCs w:val="22"/>
        </w:rPr>
      </w:pPr>
    </w:p>
    <w:p w:rsidR="00734F59" w:rsidRPr="00055CE5" w:rsidRDefault="00734F59">
      <w:pPr>
        <w:rPr>
          <w:sz w:val="22"/>
          <w:szCs w:val="22"/>
        </w:rPr>
      </w:pPr>
      <w:r w:rsidRPr="00055CE5">
        <w:rPr>
          <w:b/>
          <w:sz w:val="22"/>
          <w:szCs w:val="22"/>
        </w:rPr>
        <w:t>8. Obtaining Consent and Assessment of Capacity</w:t>
      </w:r>
    </w:p>
    <w:p w:rsidR="00734F59" w:rsidRPr="00055CE5" w:rsidRDefault="00734F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34F59" w:rsidRPr="005144DD" w:rsidTr="005144DD">
        <w:tc>
          <w:tcPr>
            <w:tcW w:w="4428" w:type="dxa"/>
          </w:tcPr>
          <w:p w:rsidR="00734F59" w:rsidRPr="005144DD" w:rsidRDefault="00734F59">
            <w:pPr>
              <w:rPr>
                <w:sz w:val="22"/>
                <w:szCs w:val="22"/>
              </w:rPr>
            </w:pPr>
            <w:r w:rsidRPr="005144DD">
              <w:rPr>
                <w:sz w:val="22"/>
                <w:szCs w:val="22"/>
              </w:rPr>
              <w:t>Persons approved to obtain consent</w:t>
            </w:r>
          </w:p>
          <w:p w:rsidR="00734F59" w:rsidRPr="005144DD" w:rsidRDefault="00734F59">
            <w:pPr>
              <w:rPr>
                <w:sz w:val="22"/>
                <w:szCs w:val="22"/>
              </w:rPr>
            </w:pPr>
          </w:p>
          <w:p w:rsidR="00734F59" w:rsidRPr="005144DD" w:rsidRDefault="00734F59">
            <w:pPr>
              <w:rPr>
                <w:sz w:val="22"/>
                <w:szCs w:val="22"/>
              </w:rPr>
            </w:pPr>
          </w:p>
          <w:p w:rsidR="00734F59" w:rsidRPr="005144DD" w:rsidRDefault="00734F59">
            <w:pPr>
              <w:rPr>
                <w:sz w:val="22"/>
                <w:szCs w:val="22"/>
              </w:rPr>
            </w:pPr>
          </w:p>
        </w:tc>
        <w:tc>
          <w:tcPr>
            <w:tcW w:w="4428" w:type="dxa"/>
          </w:tcPr>
          <w:p w:rsidR="00734F59" w:rsidRPr="005144DD" w:rsidRDefault="00734F59">
            <w:pPr>
              <w:rPr>
                <w:sz w:val="22"/>
                <w:szCs w:val="22"/>
              </w:rPr>
            </w:pPr>
          </w:p>
        </w:tc>
      </w:tr>
      <w:tr w:rsidR="00734F59" w:rsidRPr="005144DD" w:rsidTr="005144DD">
        <w:tc>
          <w:tcPr>
            <w:tcW w:w="4428" w:type="dxa"/>
          </w:tcPr>
          <w:p w:rsidR="00734F59" w:rsidRPr="005144DD" w:rsidRDefault="00734F59">
            <w:pPr>
              <w:rPr>
                <w:sz w:val="22"/>
                <w:szCs w:val="22"/>
              </w:rPr>
            </w:pPr>
            <w:r w:rsidRPr="005144DD">
              <w:rPr>
                <w:sz w:val="22"/>
                <w:szCs w:val="22"/>
              </w:rPr>
              <w:t>Persons approved to assess capacity</w:t>
            </w:r>
          </w:p>
          <w:p w:rsidR="00734F59" w:rsidRPr="005144DD" w:rsidRDefault="00734F59">
            <w:pPr>
              <w:rPr>
                <w:sz w:val="22"/>
                <w:szCs w:val="22"/>
              </w:rPr>
            </w:pPr>
          </w:p>
          <w:p w:rsidR="00734F59" w:rsidRPr="005144DD" w:rsidRDefault="00734F59">
            <w:pPr>
              <w:rPr>
                <w:sz w:val="22"/>
                <w:szCs w:val="22"/>
              </w:rPr>
            </w:pPr>
          </w:p>
          <w:p w:rsidR="00734F59" w:rsidRPr="005144DD" w:rsidRDefault="00734F59">
            <w:pPr>
              <w:rPr>
                <w:sz w:val="22"/>
                <w:szCs w:val="22"/>
              </w:rPr>
            </w:pPr>
          </w:p>
        </w:tc>
        <w:tc>
          <w:tcPr>
            <w:tcW w:w="4428" w:type="dxa"/>
          </w:tcPr>
          <w:p w:rsidR="00734F59" w:rsidRPr="005144DD" w:rsidRDefault="00734F59">
            <w:pPr>
              <w:rPr>
                <w:sz w:val="22"/>
                <w:szCs w:val="22"/>
              </w:rPr>
            </w:pPr>
          </w:p>
        </w:tc>
      </w:tr>
    </w:tbl>
    <w:p w:rsidR="00734F59" w:rsidRPr="00055CE5" w:rsidRDefault="00734F59">
      <w:pPr>
        <w:rPr>
          <w:sz w:val="22"/>
          <w:szCs w:val="22"/>
        </w:rPr>
      </w:pPr>
    </w:p>
    <w:p w:rsidR="00734F59" w:rsidRPr="00055CE5" w:rsidRDefault="00734F59">
      <w:pPr>
        <w:rPr>
          <w:sz w:val="22"/>
          <w:szCs w:val="22"/>
        </w:rPr>
      </w:pPr>
    </w:p>
    <w:p w:rsidR="000902F2" w:rsidRPr="00055CE5" w:rsidRDefault="00734F59" w:rsidP="000902F2">
      <w:pPr>
        <w:rPr>
          <w:sz w:val="22"/>
          <w:szCs w:val="22"/>
        </w:rPr>
      </w:pPr>
      <w:r w:rsidRPr="00055CE5">
        <w:rPr>
          <w:b/>
          <w:sz w:val="22"/>
          <w:szCs w:val="22"/>
        </w:rPr>
        <w:t>9</w:t>
      </w:r>
      <w:r w:rsidR="00DC35D7" w:rsidRPr="00055CE5">
        <w:rPr>
          <w:b/>
          <w:sz w:val="22"/>
          <w:szCs w:val="22"/>
        </w:rPr>
        <w:t xml:space="preserve">.  </w:t>
      </w:r>
      <w:proofErr w:type="gramStart"/>
      <w:r w:rsidR="00DC35D7" w:rsidRPr="00055CE5">
        <w:rPr>
          <w:b/>
          <w:sz w:val="22"/>
          <w:szCs w:val="22"/>
        </w:rPr>
        <w:t>Level  of</w:t>
      </w:r>
      <w:proofErr w:type="gramEnd"/>
      <w:r w:rsidR="00DC35D7" w:rsidRPr="00055CE5">
        <w:rPr>
          <w:b/>
          <w:sz w:val="22"/>
          <w:szCs w:val="22"/>
        </w:rPr>
        <w:t xml:space="preserve"> Review Required</w:t>
      </w:r>
    </w:p>
    <w:p w:rsidR="000902F2" w:rsidRPr="00055CE5" w:rsidRDefault="000902F2" w:rsidP="000902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C1AD3" w:rsidRPr="005144DD" w:rsidTr="005144DD">
        <w:tc>
          <w:tcPr>
            <w:tcW w:w="4428" w:type="dxa"/>
          </w:tcPr>
          <w:p w:rsidR="006C1AD3" w:rsidRPr="005144DD" w:rsidRDefault="006C1AD3" w:rsidP="000902F2">
            <w:pPr>
              <w:rPr>
                <w:sz w:val="22"/>
                <w:szCs w:val="22"/>
              </w:rPr>
            </w:pPr>
            <w:r w:rsidRPr="005144DD">
              <w:rPr>
                <w:sz w:val="22"/>
                <w:szCs w:val="22"/>
              </w:rPr>
              <w:t>Does the research fall within one of the exempt categories (45 CFR 46.101(b)</w:t>
            </w:r>
            <w:r w:rsidR="000B3594" w:rsidRPr="005144DD">
              <w:rPr>
                <w:sz w:val="22"/>
                <w:szCs w:val="22"/>
              </w:rPr>
              <w:t>?</w:t>
            </w:r>
          </w:p>
        </w:tc>
        <w:tc>
          <w:tcPr>
            <w:tcW w:w="4428" w:type="dxa"/>
          </w:tcPr>
          <w:p w:rsidR="006C1AD3" w:rsidRPr="005144DD" w:rsidRDefault="006C1AD3" w:rsidP="000902F2">
            <w:pPr>
              <w:rPr>
                <w:sz w:val="22"/>
                <w:szCs w:val="22"/>
              </w:rPr>
            </w:pPr>
            <w:r w:rsidRPr="005144DD">
              <w:rPr>
                <w:sz w:val="22"/>
                <w:szCs w:val="22"/>
              </w:rPr>
              <w:t>Yes  ⁯                  No   ⁯</w:t>
            </w:r>
          </w:p>
          <w:p w:rsidR="006C1AD3" w:rsidRPr="005144DD" w:rsidRDefault="006C1AD3" w:rsidP="000902F2">
            <w:pPr>
              <w:rPr>
                <w:sz w:val="22"/>
                <w:szCs w:val="22"/>
              </w:rPr>
            </w:pPr>
            <w:r w:rsidRPr="005144DD">
              <w:rPr>
                <w:sz w:val="22"/>
                <w:szCs w:val="22"/>
              </w:rPr>
              <w:t>Specify 45 CFR 46.101(b)</w:t>
            </w:r>
            <w:r w:rsidR="000B3594" w:rsidRPr="005144DD">
              <w:rPr>
                <w:sz w:val="22"/>
                <w:szCs w:val="22"/>
              </w:rPr>
              <w:t xml:space="preserve"> ________</w:t>
            </w:r>
          </w:p>
        </w:tc>
      </w:tr>
      <w:tr w:rsidR="006C1AD3" w:rsidRPr="005144DD" w:rsidTr="005144DD">
        <w:tc>
          <w:tcPr>
            <w:tcW w:w="4428" w:type="dxa"/>
          </w:tcPr>
          <w:p w:rsidR="006C1AD3" w:rsidRPr="005144DD" w:rsidRDefault="006C1AD3" w:rsidP="0054068F">
            <w:pPr>
              <w:rPr>
                <w:sz w:val="22"/>
                <w:szCs w:val="22"/>
              </w:rPr>
            </w:pPr>
            <w:r w:rsidRPr="005144DD">
              <w:rPr>
                <w:sz w:val="22"/>
                <w:szCs w:val="22"/>
              </w:rPr>
              <w:t>Does the study involve no more than minimal risk</w:t>
            </w:r>
            <w:r w:rsidR="000B3594" w:rsidRPr="005144DD">
              <w:rPr>
                <w:sz w:val="22"/>
                <w:szCs w:val="22"/>
              </w:rPr>
              <w:t xml:space="preserve"> </w:t>
            </w:r>
            <w:r w:rsidRPr="005144DD">
              <w:rPr>
                <w:b/>
                <w:i/>
                <w:sz w:val="22"/>
                <w:szCs w:val="22"/>
              </w:rPr>
              <w:t>and</w:t>
            </w:r>
            <w:r w:rsidR="000B3594" w:rsidRPr="005144DD">
              <w:rPr>
                <w:b/>
                <w:i/>
                <w:sz w:val="22"/>
                <w:szCs w:val="22"/>
              </w:rPr>
              <w:t xml:space="preserve"> </w:t>
            </w:r>
            <w:r w:rsidRPr="005144DD">
              <w:rPr>
                <w:sz w:val="22"/>
                <w:szCs w:val="22"/>
              </w:rPr>
              <w:t xml:space="preserve"> fall within one of the categories eligible for expedited review</w:t>
            </w:r>
          </w:p>
          <w:p w:rsidR="006C1AD3" w:rsidRPr="005144DD" w:rsidRDefault="006C1AD3" w:rsidP="000902F2">
            <w:pPr>
              <w:rPr>
                <w:sz w:val="22"/>
                <w:szCs w:val="22"/>
              </w:rPr>
            </w:pPr>
            <w:r w:rsidRPr="005144DD">
              <w:rPr>
                <w:sz w:val="22"/>
                <w:szCs w:val="22"/>
              </w:rPr>
              <w:t xml:space="preserve"> (1) – (9)</w:t>
            </w:r>
            <w:r w:rsidR="000B3594" w:rsidRPr="005144DD">
              <w:rPr>
                <w:sz w:val="22"/>
                <w:szCs w:val="22"/>
              </w:rPr>
              <w:t>?</w:t>
            </w:r>
            <w:r w:rsidRPr="005144DD">
              <w:rPr>
                <w:sz w:val="22"/>
                <w:szCs w:val="22"/>
              </w:rPr>
              <w:t xml:space="preserve"> </w:t>
            </w:r>
          </w:p>
        </w:tc>
        <w:tc>
          <w:tcPr>
            <w:tcW w:w="4428" w:type="dxa"/>
          </w:tcPr>
          <w:p w:rsidR="006C1AD3" w:rsidRPr="005144DD" w:rsidRDefault="006C1AD3" w:rsidP="0054068F">
            <w:pPr>
              <w:rPr>
                <w:sz w:val="22"/>
                <w:szCs w:val="22"/>
              </w:rPr>
            </w:pPr>
          </w:p>
          <w:p w:rsidR="006C1AD3" w:rsidRPr="005144DD" w:rsidRDefault="006C1AD3" w:rsidP="0054068F">
            <w:pPr>
              <w:rPr>
                <w:sz w:val="22"/>
                <w:szCs w:val="22"/>
              </w:rPr>
            </w:pPr>
          </w:p>
          <w:p w:rsidR="006C1AD3" w:rsidRPr="005144DD" w:rsidRDefault="006C1AD3" w:rsidP="0054068F">
            <w:pPr>
              <w:rPr>
                <w:sz w:val="22"/>
                <w:szCs w:val="22"/>
              </w:rPr>
            </w:pPr>
            <w:r w:rsidRPr="005144DD">
              <w:rPr>
                <w:sz w:val="22"/>
                <w:szCs w:val="22"/>
              </w:rPr>
              <w:t>Yes  ⁯                  No   ⁯</w:t>
            </w:r>
          </w:p>
          <w:p w:rsidR="006C1AD3" w:rsidRPr="005144DD" w:rsidRDefault="006C1AD3" w:rsidP="000902F2">
            <w:pPr>
              <w:rPr>
                <w:sz w:val="22"/>
                <w:szCs w:val="22"/>
              </w:rPr>
            </w:pPr>
            <w:r w:rsidRPr="005144DD">
              <w:rPr>
                <w:b/>
                <w:i/>
                <w:sz w:val="22"/>
                <w:szCs w:val="22"/>
              </w:rPr>
              <w:t xml:space="preserve">Specify </w:t>
            </w:r>
            <w:r w:rsidRPr="005144DD">
              <w:rPr>
                <w:sz w:val="22"/>
                <w:szCs w:val="22"/>
              </w:rPr>
              <w:t>Expedited category _________</w:t>
            </w:r>
          </w:p>
        </w:tc>
      </w:tr>
      <w:tr w:rsidR="006C1AD3" w:rsidRPr="005144DD" w:rsidTr="005144DD">
        <w:tc>
          <w:tcPr>
            <w:tcW w:w="4428" w:type="dxa"/>
          </w:tcPr>
          <w:p w:rsidR="000B3594" w:rsidRPr="005144DD" w:rsidRDefault="006C1AD3" w:rsidP="000902F2">
            <w:pPr>
              <w:rPr>
                <w:sz w:val="22"/>
                <w:szCs w:val="22"/>
              </w:rPr>
            </w:pPr>
            <w:r w:rsidRPr="005144DD">
              <w:rPr>
                <w:sz w:val="22"/>
                <w:szCs w:val="22"/>
              </w:rPr>
              <w:t xml:space="preserve">If yes to either of the questions above, </w:t>
            </w:r>
            <w:r w:rsidR="000B3594" w:rsidRPr="005144DD">
              <w:rPr>
                <w:sz w:val="22"/>
                <w:szCs w:val="22"/>
              </w:rPr>
              <w:t>the study is eligible for</w:t>
            </w:r>
            <w:r w:rsidRPr="005144DD">
              <w:rPr>
                <w:sz w:val="22"/>
                <w:szCs w:val="22"/>
              </w:rPr>
              <w:t xml:space="preserve"> expedited review</w:t>
            </w:r>
            <w:r w:rsidR="000B3594" w:rsidRPr="005144DD">
              <w:rPr>
                <w:sz w:val="22"/>
                <w:szCs w:val="22"/>
              </w:rPr>
              <w:t>.</w:t>
            </w:r>
          </w:p>
          <w:p w:rsidR="006C1AD3" w:rsidRPr="005144DD" w:rsidRDefault="006C1AD3" w:rsidP="000902F2">
            <w:pPr>
              <w:rPr>
                <w:sz w:val="22"/>
                <w:szCs w:val="22"/>
              </w:rPr>
            </w:pPr>
          </w:p>
        </w:tc>
        <w:tc>
          <w:tcPr>
            <w:tcW w:w="4428" w:type="dxa"/>
          </w:tcPr>
          <w:p w:rsidR="006C1AD3" w:rsidRPr="005144DD" w:rsidRDefault="006C1AD3" w:rsidP="000902F2">
            <w:pPr>
              <w:rPr>
                <w:sz w:val="22"/>
                <w:szCs w:val="22"/>
              </w:rPr>
            </w:pPr>
            <w:r w:rsidRPr="005144DD">
              <w:rPr>
                <w:sz w:val="22"/>
                <w:szCs w:val="22"/>
              </w:rPr>
              <w:t xml:space="preserve">Expedited  </w:t>
            </w:r>
            <w:r w:rsidR="000B3594" w:rsidRPr="005144DD">
              <w:rPr>
                <w:sz w:val="22"/>
                <w:szCs w:val="22"/>
              </w:rPr>
              <w:t xml:space="preserve">Review </w:t>
            </w:r>
            <w:r w:rsidRPr="005144DD">
              <w:rPr>
                <w:sz w:val="22"/>
                <w:szCs w:val="22"/>
              </w:rPr>
              <w:t xml:space="preserve">  ⁯</w:t>
            </w:r>
          </w:p>
          <w:p w:rsidR="006C1AD3" w:rsidRPr="005144DD" w:rsidRDefault="006C1AD3" w:rsidP="000902F2">
            <w:pPr>
              <w:rPr>
                <w:sz w:val="22"/>
                <w:szCs w:val="22"/>
              </w:rPr>
            </w:pPr>
            <w:r w:rsidRPr="005144DD">
              <w:rPr>
                <w:sz w:val="22"/>
                <w:szCs w:val="22"/>
              </w:rPr>
              <w:t xml:space="preserve">Convened </w:t>
            </w:r>
            <w:r w:rsidR="000B3594" w:rsidRPr="005144DD">
              <w:rPr>
                <w:sz w:val="22"/>
                <w:szCs w:val="22"/>
              </w:rPr>
              <w:t xml:space="preserve">Review </w:t>
            </w:r>
            <w:r w:rsidRPr="005144DD">
              <w:rPr>
                <w:sz w:val="22"/>
                <w:szCs w:val="22"/>
              </w:rPr>
              <w:t>Requested</w:t>
            </w:r>
            <w:r w:rsidR="000B3594" w:rsidRPr="005144DD">
              <w:rPr>
                <w:sz w:val="22"/>
                <w:szCs w:val="22"/>
              </w:rPr>
              <w:t>/</w:t>
            </w:r>
            <w:r w:rsidRPr="005144DD">
              <w:rPr>
                <w:sz w:val="22"/>
                <w:szCs w:val="22"/>
              </w:rPr>
              <w:t>Required  ⁯</w:t>
            </w:r>
          </w:p>
        </w:tc>
      </w:tr>
    </w:tbl>
    <w:p w:rsidR="00DC35D7" w:rsidRPr="00055CE5" w:rsidRDefault="00DC35D7" w:rsidP="000902F2">
      <w:pPr>
        <w:rPr>
          <w:sz w:val="22"/>
          <w:szCs w:val="22"/>
        </w:rPr>
      </w:pPr>
    </w:p>
    <w:p w:rsidR="00D43B06" w:rsidRPr="00055CE5" w:rsidRDefault="00D43B06">
      <w:pPr>
        <w:rPr>
          <w:sz w:val="22"/>
          <w:szCs w:val="22"/>
        </w:rPr>
      </w:pPr>
    </w:p>
    <w:p w:rsidR="00D93861" w:rsidRPr="00055CE5" w:rsidRDefault="00D93861">
      <w:pPr>
        <w:rPr>
          <w:sz w:val="22"/>
          <w:szCs w:val="22"/>
        </w:rPr>
      </w:pPr>
      <w:r w:rsidRPr="00055CE5">
        <w:rPr>
          <w:sz w:val="22"/>
          <w:szCs w:val="22"/>
        </w:rPr>
        <w:t>______________________________         ____________</w:t>
      </w:r>
    </w:p>
    <w:p w:rsidR="00D93861" w:rsidRPr="00055CE5" w:rsidRDefault="00D93861">
      <w:pPr>
        <w:rPr>
          <w:sz w:val="22"/>
          <w:szCs w:val="22"/>
        </w:rPr>
      </w:pPr>
      <w:r w:rsidRPr="00055CE5">
        <w:rPr>
          <w:sz w:val="22"/>
          <w:szCs w:val="22"/>
        </w:rPr>
        <w:t>Signature of IRB Member</w:t>
      </w:r>
      <w:r w:rsidRPr="00055CE5">
        <w:rPr>
          <w:sz w:val="22"/>
          <w:szCs w:val="22"/>
        </w:rPr>
        <w:tab/>
      </w:r>
      <w:r w:rsidRPr="00055CE5">
        <w:rPr>
          <w:sz w:val="22"/>
          <w:szCs w:val="22"/>
        </w:rPr>
        <w:tab/>
      </w:r>
      <w:r w:rsidRPr="00055CE5">
        <w:rPr>
          <w:sz w:val="22"/>
          <w:szCs w:val="22"/>
        </w:rPr>
        <w:tab/>
        <w:t>Date</w:t>
      </w:r>
    </w:p>
    <w:p w:rsidR="0007731A" w:rsidRPr="00055CE5" w:rsidRDefault="0007731A">
      <w:pPr>
        <w:rPr>
          <w:sz w:val="22"/>
          <w:szCs w:val="22"/>
        </w:rPr>
      </w:pPr>
      <w:r w:rsidRPr="00055CE5">
        <w:rPr>
          <w:sz w:val="22"/>
          <w:szCs w:val="22"/>
        </w:rPr>
        <w:t>(</w:t>
      </w:r>
      <w:proofErr w:type="gramStart"/>
      <w:r w:rsidRPr="00055CE5">
        <w:rPr>
          <w:sz w:val="22"/>
          <w:szCs w:val="22"/>
        </w:rPr>
        <w:t>required</w:t>
      </w:r>
      <w:proofErr w:type="gramEnd"/>
      <w:r w:rsidRPr="00055CE5">
        <w:rPr>
          <w:sz w:val="22"/>
          <w:szCs w:val="22"/>
        </w:rPr>
        <w:t xml:space="preserve"> when member is conducting expedited review or is serving as the primary or secondary reviewer for convened meeting review)</w:t>
      </w:r>
    </w:p>
    <w:sectPr w:rsidR="0007731A" w:rsidRPr="00055CE5">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3D" w:rsidRPr="00055CE5" w:rsidRDefault="0065063D">
      <w:pPr>
        <w:rPr>
          <w:sz w:val="22"/>
          <w:szCs w:val="22"/>
        </w:rPr>
      </w:pPr>
      <w:r w:rsidRPr="00055CE5">
        <w:rPr>
          <w:sz w:val="22"/>
          <w:szCs w:val="22"/>
        </w:rPr>
        <w:separator/>
      </w:r>
    </w:p>
  </w:endnote>
  <w:endnote w:type="continuationSeparator" w:id="0">
    <w:p w:rsidR="0065063D" w:rsidRPr="00055CE5" w:rsidRDefault="0065063D">
      <w:pPr>
        <w:rPr>
          <w:sz w:val="22"/>
          <w:szCs w:val="22"/>
        </w:rPr>
      </w:pPr>
      <w:r w:rsidRPr="00055CE5">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48" w:rsidRPr="00055CE5" w:rsidRDefault="00BE2248" w:rsidP="00700355">
    <w:pPr>
      <w:pStyle w:val="Footer"/>
      <w:jc w:val="right"/>
      <w:rPr>
        <w:sz w:val="18"/>
        <w:szCs w:val="18"/>
      </w:rPr>
    </w:pPr>
    <w:r>
      <w:rPr>
        <w:sz w:val="18"/>
        <w:szCs w:val="18"/>
      </w:rPr>
      <w:t>7-6</w:t>
    </w:r>
    <w:r w:rsidRPr="00055CE5">
      <w:rPr>
        <w:sz w:val="18"/>
        <w:szCs w:val="18"/>
      </w:rPr>
      <w:t>-09</w:t>
    </w:r>
    <w:r>
      <w:rPr>
        <w:sz w:val="18"/>
        <w:szCs w:val="18"/>
      </w:rPr>
      <w:t xml:space="preserve"> rev 3-13-13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3D" w:rsidRPr="00055CE5" w:rsidRDefault="0065063D">
      <w:pPr>
        <w:rPr>
          <w:sz w:val="22"/>
          <w:szCs w:val="22"/>
        </w:rPr>
      </w:pPr>
      <w:r w:rsidRPr="00055CE5">
        <w:rPr>
          <w:sz w:val="22"/>
          <w:szCs w:val="22"/>
        </w:rPr>
        <w:separator/>
      </w:r>
    </w:p>
  </w:footnote>
  <w:footnote w:type="continuationSeparator" w:id="0">
    <w:p w:rsidR="0065063D" w:rsidRPr="00055CE5" w:rsidRDefault="0065063D">
      <w:pPr>
        <w:rPr>
          <w:sz w:val="22"/>
          <w:szCs w:val="22"/>
        </w:rPr>
      </w:pPr>
      <w:r w:rsidRPr="00055CE5">
        <w:rPr>
          <w:sz w:val="22"/>
          <w:szCs w:val="22"/>
        </w:rPr>
        <w:continuationSeparator/>
      </w:r>
    </w:p>
  </w:footnote>
  <w:footnote w:id="1">
    <w:p w:rsidR="00BE2248" w:rsidRPr="00055CE5" w:rsidRDefault="00BE2248">
      <w:pPr>
        <w:pStyle w:val="FootnoteText"/>
        <w:rPr>
          <w:sz w:val="18"/>
          <w:szCs w:val="18"/>
        </w:rPr>
      </w:pPr>
      <w:r w:rsidRPr="00055CE5">
        <w:rPr>
          <w:rStyle w:val="FootnoteReference"/>
          <w:sz w:val="18"/>
          <w:szCs w:val="18"/>
        </w:rPr>
        <w:footnoteRef/>
      </w:r>
      <w:r w:rsidRPr="00055CE5">
        <w:rPr>
          <w:sz w:val="18"/>
          <w:szCs w:val="18"/>
        </w:rPr>
        <w:t xml:space="preserve"> Note this is not a complete list of regulatory/policy requirements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6CD1"/>
    <w:multiLevelType w:val="hybridMultilevel"/>
    <w:tmpl w:val="AFE2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C5042"/>
    <w:multiLevelType w:val="hybridMultilevel"/>
    <w:tmpl w:val="F3D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35297"/>
    <w:multiLevelType w:val="hybridMultilevel"/>
    <w:tmpl w:val="597A2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60C08"/>
    <w:multiLevelType w:val="hybridMultilevel"/>
    <w:tmpl w:val="67C67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4E7772"/>
    <w:multiLevelType w:val="hybridMultilevel"/>
    <w:tmpl w:val="41A0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64060"/>
    <w:multiLevelType w:val="hybridMultilevel"/>
    <w:tmpl w:val="5568ED0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4132A4"/>
    <w:multiLevelType w:val="hybridMultilevel"/>
    <w:tmpl w:val="0966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C47449"/>
    <w:multiLevelType w:val="hybridMultilevel"/>
    <w:tmpl w:val="D57EF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7940E3"/>
    <w:multiLevelType w:val="hybridMultilevel"/>
    <w:tmpl w:val="26F29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04326F"/>
    <w:multiLevelType w:val="hybridMultilevel"/>
    <w:tmpl w:val="10E46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CA094B"/>
    <w:multiLevelType w:val="hybridMultilevel"/>
    <w:tmpl w:val="7F44D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14E33"/>
    <w:multiLevelType w:val="hybridMultilevel"/>
    <w:tmpl w:val="87B82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200CAB"/>
    <w:multiLevelType w:val="hybridMultilevel"/>
    <w:tmpl w:val="77C2E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F2D9E"/>
    <w:multiLevelType w:val="hybridMultilevel"/>
    <w:tmpl w:val="9EDA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05428C"/>
    <w:multiLevelType w:val="hybridMultilevel"/>
    <w:tmpl w:val="829E8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1952AF"/>
    <w:multiLevelType w:val="hybridMultilevel"/>
    <w:tmpl w:val="AB00D0B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15"/>
  </w:num>
  <w:num w:numId="8">
    <w:abstractNumId w:val="4"/>
  </w:num>
  <w:num w:numId="9">
    <w:abstractNumId w:val="12"/>
  </w:num>
  <w:num w:numId="10">
    <w:abstractNumId w:val="11"/>
  </w:num>
  <w:num w:numId="11">
    <w:abstractNumId w:val="13"/>
  </w:num>
  <w:num w:numId="12">
    <w:abstractNumId w:val="0"/>
  </w:num>
  <w:num w:numId="13">
    <w:abstractNumId w:val="14"/>
  </w:num>
  <w:num w:numId="14">
    <w:abstractNumId w:val="10"/>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81430"/>
    <w:rsid w:val="000241CE"/>
    <w:rsid w:val="00055CE5"/>
    <w:rsid w:val="0007731A"/>
    <w:rsid w:val="000902F2"/>
    <w:rsid w:val="000B3594"/>
    <w:rsid w:val="000E1950"/>
    <w:rsid w:val="00130781"/>
    <w:rsid w:val="00195D72"/>
    <w:rsid w:val="001D2D3A"/>
    <w:rsid w:val="00276EC4"/>
    <w:rsid w:val="002F7202"/>
    <w:rsid w:val="00320DAD"/>
    <w:rsid w:val="00363851"/>
    <w:rsid w:val="00376E0C"/>
    <w:rsid w:val="003829F7"/>
    <w:rsid w:val="0039206E"/>
    <w:rsid w:val="003B3943"/>
    <w:rsid w:val="003D5093"/>
    <w:rsid w:val="003F5578"/>
    <w:rsid w:val="004253D1"/>
    <w:rsid w:val="004263E7"/>
    <w:rsid w:val="004345D8"/>
    <w:rsid w:val="0046230C"/>
    <w:rsid w:val="004B315B"/>
    <w:rsid w:val="005144DD"/>
    <w:rsid w:val="0054068F"/>
    <w:rsid w:val="0054270D"/>
    <w:rsid w:val="00573221"/>
    <w:rsid w:val="005C31ED"/>
    <w:rsid w:val="005C7CC6"/>
    <w:rsid w:val="005D6539"/>
    <w:rsid w:val="005F40C7"/>
    <w:rsid w:val="006135B8"/>
    <w:rsid w:val="00630D86"/>
    <w:rsid w:val="006418FE"/>
    <w:rsid w:val="0065063D"/>
    <w:rsid w:val="0065302E"/>
    <w:rsid w:val="006605F3"/>
    <w:rsid w:val="006959DA"/>
    <w:rsid w:val="006A23D2"/>
    <w:rsid w:val="006A5C5F"/>
    <w:rsid w:val="006B1453"/>
    <w:rsid w:val="006C1AD3"/>
    <w:rsid w:val="006E320B"/>
    <w:rsid w:val="00700355"/>
    <w:rsid w:val="00705212"/>
    <w:rsid w:val="00734F59"/>
    <w:rsid w:val="0074160C"/>
    <w:rsid w:val="00750663"/>
    <w:rsid w:val="00764521"/>
    <w:rsid w:val="007A60B6"/>
    <w:rsid w:val="007E5CC5"/>
    <w:rsid w:val="0082176B"/>
    <w:rsid w:val="0084421A"/>
    <w:rsid w:val="008940D0"/>
    <w:rsid w:val="008A3441"/>
    <w:rsid w:val="008B6FE2"/>
    <w:rsid w:val="008E0ACC"/>
    <w:rsid w:val="00942460"/>
    <w:rsid w:val="00947F59"/>
    <w:rsid w:val="009567E2"/>
    <w:rsid w:val="0096333A"/>
    <w:rsid w:val="00995DA8"/>
    <w:rsid w:val="00996534"/>
    <w:rsid w:val="009B6AD5"/>
    <w:rsid w:val="009C4349"/>
    <w:rsid w:val="00A02BC4"/>
    <w:rsid w:val="00A211B4"/>
    <w:rsid w:val="00A3242C"/>
    <w:rsid w:val="00A66340"/>
    <w:rsid w:val="00A722E1"/>
    <w:rsid w:val="00A75EF7"/>
    <w:rsid w:val="00B45EF0"/>
    <w:rsid w:val="00B7486D"/>
    <w:rsid w:val="00B81320"/>
    <w:rsid w:val="00B8366D"/>
    <w:rsid w:val="00BA2329"/>
    <w:rsid w:val="00BE2248"/>
    <w:rsid w:val="00BE3B5B"/>
    <w:rsid w:val="00BE76F9"/>
    <w:rsid w:val="00C43E8D"/>
    <w:rsid w:val="00C95814"/>
    <w:rsid w:val="00CD4671"/>
    <w:rsid w:val="00D1581D"/>
    <w:rsid w:val="00D21DC0"/>
    <w:rsid w:val="00D43B06"/>
    <w:rsid w:val="00D76260"/>
    <w:rsid w:val="00D92D41"/>
    <w:rsid w:val="00D93861"/>
    <w:rsid w:val="00DC35D7"/>
    <w:rsid w:val="00E42576"/>
    <w:rsid w:val="00E80DB4"/>
    <w:rsid w:val="00E81430"/>
    <w:rsid w:val="00E83F26"/>
    <w:rsid w:val="00EB7796"/>
    <w:rsid w:val="00F0167E"/>
    <w:rsid w:val="00F91E56"/>
    <w:rsid w:val="00FF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320B"/>
    <w:rPr>
      <w:rFonts w:ascii="Tahoma" w:hAnsi="Tahoma" w:cs="Tahoma"/>
      <w:sz w:val="16"/>
      <w:szCs w:val="16"/>
    </w:rPr>
  </w:style>
  <w:style w:type="table" w:styleId="TableGrid">
    <w:name w:val="Table Grid"/>
    <w:basedOn w:val="TableNormal"/>
    <w:rsid w:val="003D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D6539"/>
    <w:rPr>
      <w:sz w:val="20"/>
      <w:szCs w:val="20"/>
    </w:rPr>
  </w:style>
  <w:style w:type="character" w:styleId="EndnoteReference">
    <w:name w:val="endnote reference"/>
    <w:basedOn w:val="DefaultParagraphFont"/>
    <w:semiHidden/>
    <w:rsid w:val="005D6539"/>
    <w:rPr>
      <w:vertAlign w:val="superscript"/>
    </w:rPr>
  </w:style>
  <w:style w:type="character" w:styleId="Hyperlink">
    <w:name w:val="Hyperlink"/>
    <w:basedOn w:val="DefaultParagraphFont"/>
    <w:rsid w:val="009B6AD5"/>
    <w:rPr>
      <w:color w:val="0000FF"/>
      <w:u w:val="single"/>
    </w:rPr>
  </w:style>
  <w:style w:type="paragraph" w:styleId="BodyText">
    <w:name w:val="Body Text"/>
    <w:basedOn w:val="Normal"/>
    <w:rsid w:val="005F40C7"/>
    <w:rPr>
      <w:b/>
      <w:bCs/>
    </w:rPr>
  </w:style>
  <w:style w:type="character" w:styleId="CommentReference">
    <w:name w:val="annotation reference"/>
    <w:basedOn w:val="DefaultParagraphFont"/>
    <w:semiHidden/>
    <w:rsid w:val="002F7202"/>
    <w:rPr>
      <w:sz w:val="16"/>
      <w:szCs w:val="16"/>
    </w:rPr>
  </w:style>
  <w:style w:type="paragraph" w:styleId="CommentText">
    <w:name w:val="annotation text"/>
    <w:basedOn w:val="Normal"/>
    <w:semiHidden/>
    <w:rsid w:val="002F7202"/>
    <w:rPr>
      <w:sz w:val="20"/>
      <w:szCs w:val="20"/>
    </w:rPr>
  </w:style>
  <w:style w:type="paragraph" w:styleId="CommentSubject">
    <w:name w:val="annotation subject"/>
    <w:basedOn w:val="CommentText"/>
    <w:next w:val="CommentText"/>
    <w:semiHidden/>
    <w:rsid w:val="002F7202"/>
    <w:rPr>
      <w:b/>
      <w:bCs/>
    </w:rPr>
  </w:style>
  <w:style w:type="paragraph" w:styleId="FootnoteText">
    <w:name w:val="footnote text"/>
    <w:basedOn w:val="Normal"/>
    <w:semiHidden/>
    <w:rsid w:val="000241CE"/>
    <w:rPr>
      <w:sz w:val="20"/>
      <w:szCs w:val="20"/>
    </w:rPr>
  </w:style>
  <w:style w:type="character" w:styleId="FootnoteReference">
    <w:name w:val="footnote reference"/>
    <w:basedOn w:val="DefaultParagraphFont"/>
    <w:semiHidden/>
    <w:rsid w:val="000241CE"/>
    <w:rPr>
      <w:vertAlign w:val="superscript"/>
    </w:rPr>
  </w:style>
  <w:style w:type="paragraph" w:styleId="Header">
    <w:name w:val="header"/>
    <w:basedOn w:val="Normal"/>
    <w:rsid w:val="00700355"/>
    <w:pPr>
      <w:tabs>
        <w:tab w:val="center" w:pos="4320"/>
        <w:tab w:val="right" w:pos="8640"/>
      </w:tabs>
    </w:pPr>
  </w:style>
  <w:style w:type="paragraph" w:styleId="Footer">
    <w:name w:val="footer"/>
    <w:basedOn w:val="Normal"/>
    <w:rsid w:val="00700355"/>
    <w:pPr>
      <w:tabs>
        <w:tab w:val="center" w:pos="4320"/>
        <w:tab w:val="right" w:pos="8640"/>
      </w:tabs>
    </w:pPr>
  </w:style>
  <w:style w:type="paragraph" w:styleId="ListParagraph">
    <w:name w:val="List Paragraph"/>
    <w:basedOn w:val="Normal"/>
    <w:uiPriority w:val="34"/>
    <w:qFormat/>
    <w:rsid w:val="00BE224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hyperlink" Target="http://corporate.rfmh.org/research_compliance/index.asp?page=irb_table" TargetMode="External"/><Relationship Id="rId18" Type="http://schemas.openxmlformats.org/officeDocument/2006/relationships/hyperlink" Target="http://weblinks.westlaw.com/result/default.aspx?cnt=Document&amp;db=NY%2DCRR%2DF%2DTOC%3BTOCDUMMY&amp;docname=342048282&amp;findtype=W&amp;fn=%5Ftop&amp;ifm=NotSet&amp;pbc=4BF3FCBE&amp;rlt=CLID%5FFQRLT69363921085&amp;rp=%2FSearch%2Fdefault%2Ewl&amp;rs=WEBL9%2E04&amp;service=Find&amp;spa=nycrr%2D1000&amp;vr=2%2E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hs.gov/ohrp/humansubjects/guidance/belmont.htm" TargetMode="External"/><Relationship Id="rId12" Type="http://schemas.openxmlformats.org/officeDocument/2006/relationships/hyperlink" Target="http://www.fda.gov/oc/ohrt/irbs/default.htm" TargetMode="External"/><Relationship Id="rId17" Type="http://schemas.openxmlformats.org/officeDocument/2006/relationships/hyperlink" Target="http://www.accessdata.fda.gov/scripts/cdrh/cfdocs/cfcfr/CFRSearch.cfm?CFRPart=812" TargetMode="External"/><Relationship Id="rId2" Type="http://schemas.openxmlformats.org/officeDocument/2006/relationships/styles" Target="styles.xml"/><Relationship Id="rId16" Type="http://schemas.openxmlformats.org/officeDocument/2006/relationships/hyperlink" Target="http://www.accessdata.fda.gov/scripts/cdrh/cfdocs/cfcfr/CFRSearch.cfm?CFRPart=3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policy/index.html" TargetMode="External"/><Relationship Id="rId5" Type="http://schemas.openxmlformats.org/officeDocument/2006/relationships/footnotes" Target="footnotes.xml"/><Relationship Id="rId15" Type="http://schemas.openxmlformats.org/officeDocument/2006/relationships/hyperlink" Target="http://www.accessdata.fda.gov/scripts/cdrh/cfdocs/cfcfr/CFRSearch.cfm?CFRPart=600" TargetMode="External"/><Relationship Id="rId10" Type="http://schemas.openxmlformats.org/officeDocument/2006/relationships/hyperlink" Target="http://www.cfsan.fda.gov/~lrd/cfr56.html" TargetMode="External"/><Relationship Id="rId19" Type="http://schemas.openxmlformats.org/officeDocument/2006/relationships/hyperlink" Target="http://www.access.gpo.gov/nara/cfr/waisidx_02/42cfr2_02.html" TargetMode="External"/><Relationship Id="rId4" Type="http://schemas.openxmlformats.org/officeDocument/2006/relationships/webSettings" Target="webSettings.xml"/><Relationship Id="rId9" Type="http://schemas.openxmlformats.org/officeDocument/2006/relationships/hyperlink" Target="http://www.cfsan.fda.gov/~lrd/cfr50.html" TargetMode="External"/><Relationship Id="rId14" Type="http://schemas.openxmlformats.org/officeDocument/2006/relationships/hyperlink" Target="http://www.accessdata.fda.gov/scripts/cdrh/cfdocs/cfcfr/CFRSearch.cfm?CFRPart=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IRB Review Checklist</vt:lpstr>
    </vt:vector>
  </TitlesOfParts>
  <Company>NYS-OMH</Company>
  <LinksUpToDate>false</LinksUpToDate>
  <CharactersWithSpaces>12637</CharactersWithSpaces>
  <SharedDoc>false</SharedDoc>
  <HLinks>
    <vt:vector size="78" baseType="variant">
      <vt:variant>
        <vt:i4>720912</vt:i4>
      </vt:variant>
      <vt:variant>
        <vt:i4>36</vt:i4>
      </vt:variant>
      <vt:variant>
        <vt:i4>0</vt:i4>
      </vt:variant>
      <vt:variant>
        <vt:i4>5</vt:i4>
      </vt:variant>
      <vt:variant>
        <vt:lpwstr>http://www.access.gpo.gov/nara/cfr/waisidx_02/42cfr2_02.html</vt:lpwstr>
      </vt:variant>
      <vt:variant>
        <vt:lpwstr/>
      </vt:variant>
      <vt:variant>
        <vt:i4>2162805</vt:i4>
      </vt:variant>
      <vt:variant>
        <vt:i4>33</vt:i4>
      </vt:variant>
      <vt:variant>
        <vt:i4>0</vt:i4>
      </vt:variant>
      <vt:variant>
        <vt:i4>5</vt:i4>
      </vt:variant>
      <vt:variant>
        <vt:lpwstr>http://weblinks.westlaw.com/result/default.aspx?cnt=Document&amp;db=NY%2DCRR%2DF%2DTOC%3BTOCDUMMY&amp;docname=342048282&amp;findtype=W&amp;fn=%5Ftop&amp;ifm=NotSet&amp;pbc=4BF3FCBE&amp;rlt=CLID%5FFQRLT69363921085&amp;rp=%2FSearch%2Fdefault%2Ewl&amp;rs=WEBL9%2E04&amp;service=Find&amp;spa=nycrr%2D1000&amp;vr=2%2E0</vt:lpwstr>
      </vt:variant>
      <vt:variant>
        <vt:lpwstr/>
      </vt:variant>
      <vt:variant>
        <vt:i4>6226011</vt:i4>
      </vt:variant>
      <vt:variant>
        <vt:i4>30</vt:i4>
      </vt:variant>
      <vt:variant>
        <vt:i4>0</vt:i4>
      </vt:variant>
      <vt:variant>
        <vt:i4>5</vt:i4>
      </vt:variant>
      <vt:variant>
        <vt:lpwstr>http://www.accessdata.fda.gov/scripts/cdrh/cfdocs/cfcfr/CFRSearch.cfm?CFRPart=812</vt:lpwstr>
      </vt:variant>
      <vt:variant>
        <vt:lpwstr/>
      </vt:variant>
      <vt:variant>
        <vt:i4>6226000</vt:i4>
      </vt:variant>
      <vt:variant>
        <vt:i4>27</vt:i4>
      </vt:variant>
      <vt:variant>
        <vt:i4>0</vt:i4>
      </vt:variant>
      <vt:variant>
        <vt:i4>5</vt:i4>
      </vt:variant>
      <vt:variant>
        <vt:lpwstr>http://www.accessdata.fda.gov/scripts/cdrh/cfdocs/cfcfr/CFRSearch.cfm?CFRPart=312</vt:lpwstr>
      </vt:variant>
      <vt:variant>
        <vt:lpwstr/>
      </vt:variant>
      <vt:variant>
        <vt:i4>6160469</vt:i4>
      </vt:variant>
      <vt:variant>
        <vt:i4>24</vt:i4>
      </vt:variant>
      <vt:variant>
        <vt:i4>0</vt:i4>
      </vt:variant>
      <vt:variant>
        <vt:i4>5</vt:i4>
      </vt:variant>
      <vt:variant>
        <vt:lpwstr>http://www.accessdata.fda.gov/scripts/cdrh/cfdocs/cfcfr/CFRSearch.cfm?CFRPart=600</vt:lpwstr>
      </vt:variant>
      <vt:variant>
        <vt:lpwstr/>
      </vt:variant>
      <vt:variant>
        <vt:i4>5898326</vt:i4>
      </vt:variant>
      <vt:variant>
        <vt:i4>21</vt:i4>
      </vt:variant>
      <vt:variant>
        <vt:i4>0</vt:i4>
      </vt:variant>
      <vt:variant>
        <vt:i4>5</vt:i4>
      </vt:variant>
      <vt:variant>
        <vt:lpwstr>http://www.accessdata.fda.gov/scripts/cdrh/cfdocs/cfcfr/CFRSearch.cfm?CFRPart=54</vt:lpwstr>
      </vt:variant>
      <vt:variant>
        <vt:lpwstr/>
      </vt:variant>
      <vt:variant>
        <vt:i4>8192119</vt:i4>
      </vt:variant>
      <vt:variant>
        <vt:i4>18</vt:i4>
      </vt:variant>
      <vt:variant>
        <vt:i4>0</vt:i4>
      </vt:variant>
      <vt:variant>
        <vt:i4>5</vt:i4>
      </vt:variant>
      <vt:variant>
        <vt:lpwstr>http://corporate.rfmh.org/research_compliance/index.asp?page=irb_table</vt:lpwstr>
      </vt:variant>
      <vt:variant>
        <vt:lpwstr/>
      </vt:variant>
      <vt:variant>
        <vt:i4>7798881</vt:i4>
      </vt:variant>
      <vt:variant>
        <vt:i4>15</vt:i4>
      </vt:variant>
      <vt:variant>
        <vt:i4>0</vt:i4>
      </vt:variant>
      <vt:variant>
        <vt:i4>5</vt:i4>
      </vt:variant>
      <vt:variant>
        <vt:lpwstr>http://www.fda.gov/oc/ohrt/irbs/default.htm</vt:lpwstr>
      </vt:variant>
      <vt:variant>
        <vt:lpwstr/>
      </vt:variant>
      <vt:variant>
        <vt:i4>1835087</vt:i4>
      </vt:variant>
      <vt:variant>
        <vt:i4>12</vt:i4>
      </vt:variant>
      <vt:variant>
        <vt:i4>0</vt:i4>
      </vt:variant>
      <vt:variant>
        <vt:i4>5</vt:i4>
      </vt:variant>
      <vt:variant>
        <vt:lpwstr>http://www.hhs.gov/ohrp/policy/index.html</vt:lpwstr>
      </vt:variant>
      <vt:variant>
        <vt:lpwstr/>
      </vt:variant>
      <vt:variant>
        <vt:i4>327769</vt:i4>
      </vt:variant>
      <vt:variant>
        <vt:i4>9</vt:i4>
      </vt:variant>
      <vt:variant>
        <vt:i4>0</vt:i4>
      </vt:variant>
      <vt:variant>
        <vt:i4>5</vt:i4>
      </vt:variant>
      <vt:variant>
        <vt:lpwstr>http://www.cfsan.fda.gov/~lrd/cfr56.html</vt:lpwstr>
      </vt:variant>
      <vt:variant>
        <vt:lpwstr/>
      </vt:variant>
      <vt:variant>
        <vt:i4>327775</vt:i4>
      </vt:variant>
      <vt:variant>
        <vt:i4>6</vt:i4>
      </vt:variant>
      <vt:variant>
        <vt:i4>0</vt:i4>
      </vt:variant>
      <vt:variant>
        <vt:i4>5</vt:i4>
      </vt:variant>
      <vt:variant>
        <vt:lpwstr>http://www.cfsan.fda.gov/~lrd/cfr50.html</vt:lpwstr>
      </vt:variant>
      <vt:variant>
        <vt:lpwstr/>
      </vt:variant>
      <vt:variant>
        <vt:i4>2359348</vt:i4>
      </vt:variant>
      <vt:variant>
        <vt:i4>3</vt:i4>
      </vt:variant>
      <vt:variant>
        <vt:i4>0</vt:i4>
      </vt:variant>
      <vt:variant>
        <vt:i4>5</vt:i4>
      </vt:variant>
      <vt:variant>
        <vt:lpwstr>http://www.hhs.gov/ohrp/humansubjects/guidance/45cfr46.htm</vt:lpwstr>
      </vt:variant>
      <vt:variant>
        <vt:lpwstr/>
      </vt: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Review Checklist</dc:title>
  <dc:subject/>
  <dc:creator>NYS Employee</dc:creator>
  <cp:keywords/>
  <dc:description/>
  <cp:lastModifiedBy>Christine Russell</cp:lastModifiedBy>
  <cp:revision>2</cp:revision>
  <dcterms:created xsi:type="dcterms:W3CDTF">2013-06-12T20:21:00Z</dcterms:created>
  <dcterms:modified xsi:type="dcterms:W3CDTF">2013-06-12T20:21:00Z</dcterms:modified>
</cp:coreProperties>
</file>